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D6E9" w14:textId="77777777" w:rsidR="0047271C" w:rsidRDefault="0047271C" w:rsidP="0047271C">
      <w:pPr>
        <w:jc w:val="center"/>
        <w:rPr>
          <w:b/>
        </w:rPr>
      </w:pPr>
      <w:bookmarkStart w:id="0" w:name="_Hlk88059343"/>
      <w:r>
        <w:rPr>
          <w:b/>
          <w:noProof/>
        </w:rPr>
        <w:drawing>
          <wp:inline distT="0" distB="0" distL="0" distR="0" wp14:anchorId="3C19D0E2" wp14:editId="456F3FC6">
            <wp:extent cx="646430" cy="7924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F8A34" w14:textId="77777777" w:rsidR="0047271C" w:rsidRDefault="0047271C" w:rsidP="0047271C">
      <w:pPr>
        <w:jc w:val="center"/>
        <w:rPr>
          <w:b/>
        </w:rPr>
      </w:pPr>
    </w:p>
    <w:p w14:paraId="2055B367" w14:textId="77777777" w:rsidR="0047271C" w:rsidRDefault="0047271C" w:rsidP="0047271C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14:paraId="12D026F9" w14:textId="77777777" w:rsidR="0047271C" w:rsidRDefault="0047271C" w:rsidP="0047271C">
      <w:pPr>
        <w:jc w:val="center"/>
        <w:rPr>
          <w:rFonts w:ascii="TimesET" w:hAnsi="TimesET"/>
          <w:b/>
        </w:rPr>
      </w:pPr>
    </w:p>
    <w:p w14:paraId="5673ECE8" w14:textId="77777777" w:rsidR="0047271C" w:rsidRDefault="0047271C" w:rsidP="0047271C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385460F1" w14:textId="77777777" w:rsidR="0047271C" w:rsidRDefault="0047271C" w:rsidP="0047271C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47271C" w14:paraId="2400E996" w14:textId="77777777" w:rsidTr="00F61FCF">
        <w:tc>
          <w:tcPr>
            <w:tcW w:w="2208" w:type="dxa"/>
          </w:tcPr>
          <w:p w14:paraId="1817BD2B" w14:textId="77777777" w:rsidR="0047271C" w:rsidRDefault="0047271C" w:rsidP="00F61F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14:paraId="61C0D643" w14:textId="77777777" w:rsidR="0047271C" w:rsidRDefault="0047271C" w:rsidP="00F61F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14:paraId="3DE8B8A8" w14:textId="77777777" w:rsidR="0047271C" w:rsidRDefault="0047271C" w:rsidP="00F61F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№</w:t>
            </w:r>
          </w:p>
        </w:tc>
      </w:tr>
    </w:tbl>
    <w:p w14:paraId="520DF030" w14:textId="77777777" w:rsidR="0047271C" w:rsidRDefault="0047271C" w:rsidP="0047271C">
      <w:pPr>
        <w:tabs>
          <w:tab w:val="left" w:pos="567"/>
        </w:tabs>
        <w:autoSpaceDE w:val="0"/>
        <w:autoSpaceDN w:val="0"/>
        <w:adjustRightInd w:val="0"/>
        <w:jc w:val="both"/>
      </w:pPr>
    </w:p>
    <w:bookmarkEnd w:id="0"/>
    <w:p w14:paraId="7BC45353" w14:textId="77777777" w:rsidR="0047271C" w:rsidRPr="002C6B33" w:rsidRDefault="0047271C" w:rsidP="004727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6B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Красноярского края от 30.11.2021 № 842-п «Об утверждении Положения </w:t>
      </w:r>
      <w:r w:rsidRPr="002C6B33">
        <w:rPr>
          <w:rFonts w:ascii="Times New Roman" w:hAnsi="Times New Roman" w:cs="Times New Roman"/>
          <w:sz w:val="28"/>
          <w:szCs w:val="28"/>
        </w:rPr>
        <w:t>о региональном государственном строительном надзоре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5BD9AF4" w14:textId="77777777" w:rsidR="0047271C" w:rsidRPr="00D550EE" w:rsidRDefault="0047271C" w:rsidP="004727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EE4999" w14:textId="77777777" w:rsidR="0047271C" w:rsidRDefault="0047271C" w:rsidP="0047271C">
      <w:pPr>
        <w:jc w:val="both"/>
      </w:pPr>
    </w:p>
    <w:p w14:paraId="618A4CF2" w14:textId="77777777" w:rsidR="0047271C" w:rsidRPr="004B1EA1" w:rsidRDefault="0047271C" w:rsidP="0047271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54 </w:t>
      </w:r>
      <w:r>
        <w:rPr>
          <w:rFonts w:eastAsiaTheme="minorHAnsi"/>
          <w:lang w:eastAsia="en-US"/>
        </w:rPr>
        <w:t xml:space="preserve">Градостроительного кодекса Российской Федерации, </w:t>
      </w:r>
      <w:r>
        <w:t xml:space="preserve">пунктом 3 части 2 статьи 3, статьей 5 </w:t>
      </w:r>
      <w:r>
        <w:rPr>
          <w:rFonts w:eastAsiaTheme="minorHAnsi"/>
          <w:lang w:eastAsia="en-US"/>
        </w:rPr>
        <w:t xml:space="preserve">Федерального закона от 31.07.2020 № 248-ФЗ «О государственном контроле (надзоре) и муниципальном контроле в Российской </w:t>
      </w:r>
      <w:r w:rsidRPr="004B1EA1">
        <w:rPr>
          <w:rFonts w:eastAsiaTheme="minorHAnsi"/>
          <w:lang w:eastAsia="en-US"/>
        </w:rPr>
        <w:t xml:space="preserve">Федерации», </w:t>
      </w:r>
      <w:r>
        <w:rPr>
          <w:rFonts w:eastAsiaTheme="minorHAnsi"/>
          <w:lang w:eastAsia="en-US"/>
        </w:rPr>
        <w:t xml:space="preserve">постановлением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                   № 1087 и признании утратившими силу некоторых актов Правительства Российской Федерации», </w:t>
      </w:r>
      <w:r w:rsidRPr="004B1EA1">
        <w:t>статьей 103 Устава Красноярского края</w:t>
      </w:r>
      <w:r>
        <w:t xml:space="preserve"> </w:t>
      </w:r>
      <w:r w:rsidRPr="004B1EA1">
        <w:t>ПОСТАНОВЛЯЮ:</w:t>
      </w:r>
    </w:p>
    <w:p w14:paraId="13804E8A" w14:textId="65DA4273" w:rsidR="00865DE3" w:rsidRDefault="0047271C" w:rsidP="00865DE3">
      <w:pPr>
        <w:ind w:right="-1" w:firstLine="709"/>
        <w:jc w:val="both"/>
      </w:pPr>
      <w:r w:rsidRPr="004B1EA1">
        <w:t>1.</w:t>
      </w:r>
      <w:r w:rsidR="00EF7024" w:rsidRPr="004B1EA1">
        <w:t xml:space="preserve"> </w:t>
      </w:r>
      <w:r w:rsidR="00EF7024">
        <w:t>Внести в постановлени</w:t>
      </w:r>
      <w:r w:rsidR="00526EB9">
        <w:t>е</w:t>
      </w:r>
      <w:r w:rsidR="00EF7024">
        <w:t xml:space="preserve"> Правительства Красноярского края от 30.11.2021 № 842-п «</w:t>
      </w:r>
      <w:r w:rsidR="00142AF2">
        <w:rPr>
          <w:rFonts w:eastAsiaTheme="minorHAnsi"/>
          <w:lang w:eastAsia="en-US"/>
        </w:rPr>
        <w:t>Об утверждении Положения о региональном государственном строительном надзоре в Красноярском крае</w:t>
      </w:r>
      <w:r w:rsidR="00865DE3">
        <w:rPr>
          <w:rFonts w:eastAsiaTheme="minorHAnsi"/>
          <w:lang w:eastAsia="en-US"/>
        </w:rPr>
        <w:t>»</w:t>
      </w:r>
      <w:r w:rsidR="00865DE3" w:rsidRPr="00865DE3">
        <w:t xml:space="preserve"> </w:t>
      </w:r>
      <w:r w:rsidR="00865DE3">
        <w:t>следующие изменения:</w:t>
      </w:r>
    </w:p>
    <w:p w14:paraId="1C0C56A4" w14:textId="276375C7" w:rsidR="00B347FB" w:rsidRPr="00B347FB" w:rsidRDefault="00BE36FE" w:rsidP="00B347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6FE">
        <w:rPr>
          <w:rFonts w:eastAsiaTheme="minorHAnsi"/>
          <w:lang w:eastAsia="en-US"/>
        </w:rPr>
        <w:t xml:space="preserve">абзац первый </w:t>
      </w:r>
      <w:r w:rsidR="009A3E03" w:rsidRPr="00BE36FE">
        <w:rPr>
          <w:rFonts w:eastAsiaTheme="minorHAnsi"/>
          <w:lang w:eastAsia="en-US"/>
        </w:rPr>
        <w:t>п</w:t>
      </w:r>
      <w:r w:rsidR="00D37D2E" w:rsidRPr="00BE36FE">
        <w:rPr>
          <w:rFonts w:eastAsiaTheme="minorHAnsi"/>
          <w:lang w:eastAsia="en-US"/>
        </w:rPr>
        <w:t>реамбул</w:t>
      </w:r>
      <w:r w:rsidRPr="00BE36FE">
        <w:rPr>
          <w:rFonts w:eastAsiaTheme="minorHAnsi"/>
          <w:lang w:eastAsia="en-US"/>
        </w:rPr>
        <w:t>ы</w:t>
      </w:r>
      <w:r w:rsidR="009A3E03" w:rsidRPr="00BE36FE">
        <w:rPr>
          <w:rFonts w:eastAsiaTheme="minorHAnsi"/>
          <w:lang w:eastAsia="en-US"/>
        </w:rPr>
        <w:t xml:space="preserve"> </w:t>
      </w:r>
      <w:r w:rsidRPr="00BE36FE">
        <w:rPr>
          <w:rFonts w:eastAsiaTheme="minorHAnsi"/>
          <w:lang w:eastAsia="en-US"/>
        </w:rPr>
        <w:t>после слов «</w:t>
      </w:r>
      <w:hyperlink r:id="rId5" w:history="1">
        <w:r w:rsidRPr="00BE36FE">
          <w:rPr>
            <w:rFonts w:eastAsiaTheme="minorHAnsi"/>
            <w:lang w:eastAsia="en-US"/>
          </w:rPr>
          <w:t>статьей 5</w:t>
        </w:r>
      </w:hyperlink>
      <w:r w:rsidRPr="00BE36FE">
        <w:rPr>
          <w:rFonts w:eastAsiaTheme="minorHAnsi"/>
          <w:lang w:eastAsia="en-US"/>
        </w:rPr>
        <w:t xml:space="preserve"> Федерального закона от 31.07.2020 </w:t>
      </w:r>
      <w:r>
        <w:rPr>
          <w:rFonts w:eastAsiaTheme="minorHAnsi"/>
          <w:lang w:eastAsia="en-US"/>
        </w:rPr>
        <w:t>№</w:t>
      </w:r>
      <w:r w:rsidRPr="00BE36FE">
        <w:rPr>
          <w:rFonts w:eastAsiaTheme="minorHAnsi"/>
          <w:lang w:eastAsia="en-US"/>
        </w:rPr>
        <w:t xml:space="preserve"> 248-ФЗ </w:t>
      </w:r>
      <w:r>
        <w:rPr>
          <w:rFonts w:eastAsiaTheme="minorHAnsi"/>
          <w:lang w:eastAsia="en-US"/>
        </w:rPr>
        <w:t>«</w:t>
      </w:r>
      <w:r w:rsidRPr="00BE36FE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lang w:eastAsia="en-US"/>
        </w:rPr>
        <w:t>»</w:t>
      </w:r>
      <w:r w:rsidRPr="00BE36F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» </w:t>
      </w:r>
      <w:r w:rsidR="00D37D2E">
        <w:rPr>
          <w:rFonts w:eastAsiaTheme="minorHAnsi"/>
          <w:lang w:eastAsia="en-US"/>
        </w:rPr>
        <w:t xml:space="preserve">дополнить </w:t>
      </w:r>
      <w:r>
        <w:rPr>
          <w:rFonts w:eastAsiaTheme="minorHAnsi"/>
          <w:lang w:eastAsia="en-US"/>
        </w:rPr>
        <w:t xml:space="preserve">словами </w:t>
      </w:r>
      <w:r w:rsidR="009A5D00">
        <w:rPr>
          <w:rFonts w:eastAsiaTheme="minorHAnsi"/>
          <w:lang w:eastAsia="en-US"/>
        </w:rPr>
        <w:t>«</w:t>
      </w:r>
      <w:r w:rsidR="00D37D2E">
        <w:rPr>
          <w:rFonts w:eastAsiaTheme="minorHAnsi"/>
          <w:lang w:eastAsia="en-US"/>
        </w:rPr>
        <w:t>п</w:t>
      </w:r>
      <w:r w:rsidR="00F63B15">
        <w:rPr>
          <w:rFonts w:eastAsiaTheme="minorHAnsi"/>
          <w:lang w:eastAsia="en-US"/>
        </w:rPr>
        <w:t>остановление</w:t>
      </w:r>
      <w:r w:rsidR="009A5D00">
        <w:rPr>
          <w:rFonts w:eastAsiaTheme="minorHAnsi"/>
          <w:lang w:eastAsia="en-US"/>
        </w:rPr>
        <w:t>м</w:t>
      </w:r>
      <w:r w:rsidR="00F63B15">
        <w:rPr>
          <w:rFonts w:eastAsiaTheme="minorHAnsi"/>
          <w:lang w:eastAsia="en-US"/>
        </w:rPr>
        <w:t xml:space="preserve"> Правительства </w:t>
      </w:r>
      <w:r w:rsidR="00FC35E7">
        <w:rPr>
          <w:rFonts w:eastAsiaTheme="minorHAnsi"/>
          <w:lang w:eastAsia="en-US"/>
        </w:rPr>
        <w:t>Российской Федерации</w:t>
      </w:r>
      <w:r w:rsidR="00F63B15">
        <w:rPr>
          <w:rFonts w:eastAsiaTheme="minorHAnsi"/>
          <w:lang w:eastAsia="en-US"/>
        </w:rPr>
        <w:t xml:space="preserve">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</w:t>
      </w:r>
      <w:r w:rsidR="009A5D00">
        <w:rPr>
          <w:rFonts w:eastAsiaTheme="minorHAnsi"/>
          <w:lang w:eastAsia="en-US"/>
        </w:rPr>
        <w:t xml:space="preserve">           </w:t>
      </w:r>
      <w:r w:rsidR="00F63B15">
        <w:rPr>
          <w:rFonts w:eastAsiaTheme="minorHAnsi"/>
          <w:lang w:eastAsia="en-US"/>
        </w:rPr>
        <w:t xml:space="preserve">№ 1087 и признании утратившими силу некоторых актов Правительства Российской </w:t>
      </w:r>
      <w:r w:rsidR="00D57F75">
        <w:rPr>
          <w:rFonts w:eastAsiaTheme="minorHAnsi"/>
          <w:lang w:eastAsia="en-US"/>
        </w:rPr>
        <w:t>Ф</w:t>
      </w:r>
      <w:r w:rsidR="00F63B15">
        <w:rPr>
          <w:rFonts w:eastAsiaTheme="minorHAnsi"/>
          <w:lang w:eastAsia="en-US"/>
        </w:rPr>
        <w:t>едераци</w:t>
      </w:r>
      <w:r w:rsidR="00D57F75">
        <w:rPr>
          <w:rFonts w:eastAsiaTheme="minorHAnsi"/>
          <w:lang w:eastAsia="en-US"/>
        </w:rPr>
        <w:t>и</w:t>
      </w:r>
      <w:r w:rsidR="00F63B15">
        <w:rPr>
          <w:rFonts w:eastAsiaTheme="minorHAnsi"/>
          <w:lang w:eastAsia="en-US"/>
        </w:rPr>
        <w:t>»</w:t>
      </w:r>
      <w:r w:rsidR="009A5D00">
        <w:rPr>
          <w:rFonts w:eastAsiaTheme="minorHAnsi"/>
          <w:lang w:eastAsia="en-US"/>
        </w:rPr>
        <w:t>,»</w:t>
      </w:r>
      <w:r w:rsidR="00526EB9">
        <w:rPr>
          <w:rFonts w:eastAsiaTheme="minorHAnsi"/>
          <w:lang w:eastAsia="en-US"/>
        </w:rPr>
        <w:t>;</w:t>
      </w:r>
    </w:p>
    <w:p w14:paraId="32BD0455" w14:textId="434947AF" w:rsidR="00526EB9" w:rsidRDefault="00D149EF" w:rsidP="00D149EF">
      <w:pPr>
        <w:ind w:right="-1" w:firstLine="709"/>
        <w:jc w:val="both"/>
      </w:pPr>
      <w:r>
        <w:t>в разделе 2</w:t>
      </w:r>
      <w:r w:rsidR="00526EB9">
        <w:t>:</w:t>
      </w:r>
    </w:p>
    <w:p w14:paraId="2D5ED424" w14:textId="2BAFBEB5" w:rsidR="00D149EF" w:rsidRDefault="00526EB9" w:rsidP="00D149EF">
      <w:pPr>
        <w:ind w:right="-1" w:firstLine="709"/>
        <w:jc w:val="both"/>
      </w:pPr>
      <w:r>
        <w:t xml:space="preserve">абзац восьмой </w:t>
      </w:r>
      <w:r w:rsidR="00D149EF">
        <w:t>пункта 2.3 изложить в следующей редакции:</w:t>
      </w:r>
    </w:p>
    <w:p w14:paraId="29FD3522" w14:textId="76A528D3" w:rsidR="00D149EF" w:rsidRDefault="00D149EF" w:rsidP="00D149EF">
      <w:pPr>
        <w:ind w:right="-1" w:firstLine="709"/>
        <w:jc w:val="both"/>
        <w:rPr>
          <w:rFonts w:eastAsiaTheme="minorHAnsi"/>
          <w:lang w:eastAsia="en-US"/>
        </w:rPr>
      </w:pPr>
      <w:r>
        <w:t xml:space="preserve">«Возражение может быть подано </w:t>
      </w:r>
      <w:r>
        <w:rPr>
          <w:rFonts w:eastAsiaTheme="minorHAnsi"/>
          <w:lang w:eastAsia="en-US"/>
        </w:rPr>
        <w:t xml:space="preserve">контролируемым лицом </w:t>
      </w:r>
      <w:r w:rsidR="00526EB9">
        <w:rPr>
          <w:rFonts w:eastAsiaTheme="minorHAnsi"/>
          <w:lang w:eastAsia="en-US"/>
        </w:rPr>
        <w:t xml:space="preserve">в Службу </w:t>
      </w:r>
      <w:r>
        <w:rPr>
          <w:rFonts w:eastAsiaTheme="minorHAnsi"/>
          <w:lang w:eastAsia="en-US"/>
        </w:rPr>
        <w:t xml:space="preserve">на бумажном носителе почтовым отправлением, в виде электронного документа </w:t>
      </w:r>
      <w:r>
        <w:rPr>
          <w:rFonts w:eastAsiaTheme="minorHAnsi"/>
          <w:lang w:eastAsia="en-US"/>
        </w:rPr>
        <w:lastRenderedPageBreak/>
        <w:t>на адрес электронной почты, указанный в предостережении, или иными указанными в таком предостережении способами.»;</w:t>
      </w:r>
    </w:p>
    <w:p w14:paraId="78E20A73" w14:textId="1033F601" w:rsidR="0047271C" w:rsidRDefault="0047271C" w:rsidP="004727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втором пункта 2.5 слова «, от лица, впервые приступающего к осуществлению деятельности в сфере строительства» исключить;</w:t>
      </w:r>
    </w:p>
    <w:p w14:paraId="6AFFDF9D" w14:textId="77777777" w:rsidR="0013699F" w:rsidRDefault="0047271C" w:rsidP="004727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разделе 7</w:t>
      </w:r>
      <w:r w:rsidR="0013699F">
        <w:rPr>
          <w:rFonts w:eastAsiaTheme="minorHAnsi"/>
          <w:lang w:eastAsia="en-US"/>
        </w:rPr>
        <w:t>:</w:t>
      </w:r>
    </w:p>
    <w:p w14:paraId="12B7D97D" w14:textId="602D4A43" w:rsidR="0047271C" w:rsidRDefault="0047271C" w:rsidP="004727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второй пункта 7.1 изложить в следующей редакции:</w:t>
      </w:r>
    </w:p>
    <w:p w14:paraId="54DDF66F" w14:textId="77777777" w:rsidR="008C377F" w:rsidRDefault="008C377F" w:rsidP="008C377F">
      <w:pPr>
        <w:autoSpaceDE w:val="0"/>
        <w:autoSpaceDN w:val="0"/>
        <w:adjustRightInd w:val="0"/>
        <w:ind w:firstLine="709"/>
        <w:jc w:val="both"/>
      </w:pPr>
      <w:r>
        <w:t xml:space="preserve">«Ключевым показателем результативности и эффективности регионального государственного строительного надзора </w:t>
      </w:r>
      <w:r w:rsidRPr="000D76D9">
        <w:t xml:space="preserve">является обеспечение безопасности </w:t>
      </w:r>
      <w:r>
        <w:t>объектов капитального строительства</w:t>
      </w:r>
      <w:r w:rsidRPr="000D76D9">
        <w:t xml:space="preserve">. </w:t>
      </w:r>
    </w:p>
    <w:p w14:paraId="6243F06A" w14:textId="77777777" w:rsidR="008C377F" w:rsidRDefault="008C377F" w:rsidP="008C377F">
      <w:pPr>
        <w:autoSpaceDE w:val="0"/>
        <w:autoSpaceDN w:val="0"/>
        <w:adjustRightInd w:val="0"/>
        <w:ind w:firstLine="709"/>
        <w:jc w:val="both"/>
      </w:pPr>
      <w:r w:rsidRPr="000D76D9">
        <w:t>Формула расчета:</w:t>
      </w:r>
      <w:r>
        <w:t xml:space="preserve"> </w:t>
      </w:r>
      <w:r>
        <w:rPr>
          <w:lang w:val="en-US"/>
        </w:rPr>
        <w:t>N</w:t>
      </w:r>
      <w:r>
        <w:t xml:space="preserve"> = (К</w:t>
      </w:r>
      <w:r>
        <w:rPr>
          <w:vertAlign w:val="subscript"/>
        </w:rPr>
        <w:t>Зобщ</w:t>
      </w:r>
      <w:r>
        <w:t xml:space="preserve"> – К</w:t>
      </w:r>
      <w:r>
        <w:rPr>
          <w:vertAlign w:val="subscript"/>
        </w:rPr>
        <w:t>Зу</w:t>
      </w:r>
      <w:r>
        <w:t>) / К</w:t>
      </w:r>
      <w:r>
        <w:rPr>
          <w:vertAlign w:val="subscript"/>
        </w:rPr>
        <w:t xml:space="preserve">Зобщ </w:t>
      </w:r>
      <w:r>
        <w:t xml:space="preserve">*100 %, </w:t>
      </w:r>
    </w:p>
    <w:p w14:paraId="636B0885" w14:textId="77777777" w:rsidR="008C377F" w:rsidRDefault="008C377F" w:rsidP="008C377F">
      <w:pPr>
        <w:autoSpaceDE w:val="0"/>
        <w:autoSpaceDN w:val="0"/>
        <w:adjustRightInd w:val="0"/>
        <w:ind w:firstLine="709"/>
        <w:jc w:val="both"/>
      </w:pPr>
      <w:r>
        <w:t xml:space="preserve">где </w:t>
      </w:r>
      <w:r>
        <w:rPr>
          <w:lang w:val="en-US"/>
        </w:rPr>
        <w:t>N</w:t>
      </w:r>
      <w:r w:rsidRPr="00BF6A13">
        <w:t xml:space="preserve"> </w:t>
      </w:r>
      <w:r>
        <w:t xml:space="preserve">– показатель </w:t>
      </w:r>
      <w:r w:rsidRPr="00446114">
        <w:t>обеспечения безопасности объектов капитального строительства</w:t>
      </w:r>
      <w:r>
        <w:t xml:space="preserve">, %; </w:t>
      </w:r>
    </w:p>
    <w:p w14:paraId="1C32B361" w14:textId="77777777" w:rsidR="008C377F" w:rsidRDefault="008C377F" w:rsidP="008C377F">
      <w:pPr>
        <w:autoSpaceDE w:val="0"/>
        <w:autoSpaceDN w:val="0"/>
        <w:adjustRightInd w:val="0"/>
        <w:ind w:firstLine="709"/>
        <w:jc w:val="both"/>
      </w:pPr>
      <w:r>
        <w:t>К</w:t>
      </w:r>
      <w:r>
        <w:rPr>
          <w:vertAlign w:val="subscript"/>
        </w:rPr>
        <w:t xml:space="preserve">Зобщ  </w:t>
      </w:r>
      <w:r>
        <w:t> –</w:t>
      </w:r>
      <w:r>
        <w:rPr>
          <w:vertAlign w:val="subscript"/>
        </w:rPr>
        <w:t xml:space="preserve">  </w:t>
      </w:r>
      <w:r>
        <w:t xml:space="preserve">общее количество объектов капитального строительства, в отношении которых выдано заключение о </w:t>
      </w:r>
      <w:r w:rsidRPr="00C57E75">
        <w:t xml:space="preserve">соответствии построенного, реконструированного объекта капитального строительства требованиям, указанным в </w:t>
      </w:r>
      <w:hyperlink r:id="rId6" w:history="1">
        <w:r w:rsidRPr="00C57E75">
          <w:t>части 16 статьи 54</w:t>
        </w:r>
      </w:hyperlink>
      <w:r w:rsidRPr="00C57E75">
        <w:t xml:space="preserve"> Градостроительного кодекса </w:t>
      </w:r>
      <w:r w:rsidRPr="00446114">
        <w:t>Российской Федерации (далее –</w:t>
      </w:r>
      <w:r w:rsidRPr="00446114">
        <w:rPr>
          <w:vertAlign w:val="subscript"/>
        </w:rPr>
        <w:t> </w:t>
      </w:r>
      <w:r w:rsidRPr="00446114">
        <w:t xml:space="preserve"> заключение о соответствии) за отчетный период, ед.; </w:t>
      </w:r>
    </w:p>
    <w:p w14:paraId="60185AA4" w14:textId="77777777" w:rsidR="008C377F" w:rsidRDefault="008C377F" w:rsidP="008C37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6114">
        <w:t>К</w:t>
      </w:r>
      <w:r w:rsidRPr="00446114">
        <w:rPr>
          <w:vertAlign w:val="subscript"/>
        </w:rPr>
        <w:t>Зу</w:t>
      </w:r>
      <w:r w:rsidRPr="00446114">
        <w:t xml:space="preserve"> </w:t>
      </w:r>
      <w:r>
        <w:t xml:space="preserve">– количество объектов капитального строительства, находящиеся в стадии эксплуатации, в отношении которых поступили уведомления о возникновении аварийных </w:t>
      </w:r>
      <w:r w:rsidRPr="00446114">
        <w:t>ситуаций</w:t>
      </w:r>
      <w:r>
        <w:t xml:space="preserve"> (в случае установления нарушений, допущенных Службой, повлекших отмену заключений о соответствии), ед.».</w:t>
      </w:r>
    </w:p>
    <w:p w14:paraId="73DB3460" w14:textId="77777777" w:rsidR="0047271C" w:rsidRDefault="0047271C" w:rsidP="0047271C">
      <w:pPr>
        <w:ind w:right="-1" w:firstLine="709"/>
        <w:jc w:val="both"/>
      </w:pPr>
      <w:r>
        <w:t>2. Опубликовать постановление в газете «Наш Красноярский край» и на «Официальном интернет-портале правовой информации Красноярского края» (www.zakon.krskstate.ru).</w:t>
      </w:r>
    </w:p>
    <w:p w14:paraId="3B75473A" w14:textId="77777777" w:rsidR="0047271C" w:rsidRDefault="0047271C" w:rsidP="0047271C">
      <w:pPr>
        <w:ind w:right="-1" w:firstLine="709"/>
        <w:jc w:val="both"/>
      </w:pPr>
      <w:r>
        <w:t>3</w:t>
      </w:r>
      <w:r w:rsidRPr="00922A1C">
        <w:t xml:space="preserve">. Постановление вступает в силу </w:t>
      </w:r>
      <w:r>
        <w:t>через 10 дней после его официального опубликования.</w:t>
      </w:r>
    </w:p>
    <w:p w14:paraId="1D3A5BC2" w14:textId="77777777" w:rsidR="0047271C" w:rsidRDefault="0047271C" w:rsidP="0047271C">
      <w:pPr>
        <w:ind w:right="-1"/>
        <w:jc w:val="both"/>
      </w:pPr>
    </w:p>
    <w:p w14:paraId="62DED33A" w14:textId="77777777" w:rsidR="0047271C" w:rsidRDefault="0047271C" w:rsidP="0047271C">
      <w:pPr>
        <w:ind w:right="-1"/>
        <w:jc w:val="both"/>
      </w:pPr>
    </w:p>
    <w:p w14:paraId="195A494A" w14:textId="77777777" w:rsidR="0047271C" w:rsidRPr="00EB20A3" w:rsidRDefault="0047271C" w:rsidP="004727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20A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B20A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37BA60F8" w14:textId="77777777" w:rsidR="0047271C" w:rsidRPr="00EB20A3" w:rsidRDefault="0047271C" w:rsidP="004727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A3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0426CFB5" w14:textId="77777777" w:rsidR="0047271C" w:rsidRDefault="0047271C" w:rsidP="004727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5FFAFC6A" w14:textId="77777777" w:rsidR="0047271C" w:rsidRPr="00EB20A3" w:rsidRDefault="0047271C" w:rsidP="004727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Правительства края</w:t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Ю.А</w:t>
      </w:r>
      <w:r w:rsidRPr="00EB2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Лапшин</w:t>
      </w:r>
    </w:p>
    <w:p w14:paraId="3AB2480C" w14:textId="77777777" w:rsidR="0047271C" w:rsidRDefault="0047271C" w:rsidP="0047271C"/>
    <w:p w14:paraId="6482D085" w14:textId="77777777" w:rsidR="0047271C" w:rsidRDefault="0047271C" w:rsidP="0047271C"/>
    <w:p w14:paraId="09866832" w14:textId="77777777" w:rsidR="0047271C" w:rsidRDefault="0047271C" w:rsidP="0047271C"/>
    <w:p w14:paraId="0457EC88" w14:textId="77777777" w:rsidR="0047271C" w:rsidRDefault="0047271C" w:rsidP="0047271C"/>
    <w:p w14:paraId="04FE8FBC" w14:textId="77777777" w:rsidR="00E84DD7" w:rsidRDefault="00E84DD7"/>
    <w:sectPr w:rsidR="00E84DD7" w:rsidSect="0022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1C"/>
    <w:rsid w:val="0001245E"/>
    <w:rsid w:val="0002504D"/>
    <w:rsid w:val="0013699F"/>
    <w:rsid w:val="00142AF2"/>
    <w:rsid w:val="001C26F6"/>
    <w:rsid w:val="00224876"/>
    <w:rsid w:val="00263ACC"/>
    <w:rsid w:val="002C0B18"/>
    <w:rsid w:val="00352FE6"/>
    <w:rsid w:val="0047271C"/>
    <w:rsid w:val="00526EB9"/>
    <w:rsid w:val="005825A5"/>
    <w:rsid w:val="00777D99"/>
    <w:rsid w:val="007940D5"/>
    <w:rsid w:val="00841ED5"/>
    <w:rsid w:val="00863737"/>
    <w:rsid w:val="00865DE3"/>
    <w:rsid w:val="008C377F"/>
    <w:rsid w:val="008D5BC5"/>
    <w:rsid w:val="009A3E03"/>
    <w:rsid w:val="009A5D00"/>
    <w:rsid w:val="00B218A4"/>
    <w:rsid w:val="00B347FB"/>
    <w:rsid w:val="00B53898"/>
    <w:rsid w:val="00B70B60"/>
    <w:rsid w:val="00BE36FE"/>
    <w:rsid w:val="00D149EF"/>
    <w:rsid w:val="00D37D2E"/>
    <w:rsid w:val="00D57F75"/>
    <w:rsid w:val="00E84DD7"/>
    <w:rsid w:val="00EF7024"/>
    <w:rsid w:val="00F63B15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0B2"/>
  <w15:chartTrackingRefBased/>
  <w15:docId w15:val="{084FB467-5A23-425A-9AFD-B32D1EE1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7271C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71C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47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0A9B2991323624B275961124F8780B3C63BCDE21E780D5EBD1C16617F341503A48C2087CAB023E458C0E44FAB7D3BDB1D4788D81Fy4c1E" TargetMode="External"/><Relationship Id="rId5" Type="http://schemas.openxmlformats.org/officeDocument/2006/relationships/hyperlink" Target="consultantplus://offline/ref=603B21E1CAFBCD0DF5821B4AF94A368A34A6A347A68B920803034B2124577CC8EC260DBE24C637B292CD4632F0ED71DBC02D96EF426B7BEECAb7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 Строй</dc:creator>
  <cp:keywords/>
  <dc:description/>
  <cp:lastModifiedBy>Надзор Строй</cp:lastModifiedBy>
  <cp:revision>32</cp:revision>
  <cp:lastPrinted>2022-05-13T12:23:00Z</cp:lastPrinted>
  <dcterms:created xsi:type="dcterms:W3CDTF">2022-05-12T04:57:00Z</dcterms:created>
  <dcterms:modified xsi:type="dcterms:W3CDTF">2022-05-16T05:10:00Z</dcterms:modified>
</cp:coreProperties>
</file>