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658"/>
        <w:gridCol w:w="534"/>
        <w:gridCol w:w="2502"/>
      </w:tblGrid>
      <w:tr w:rsidR="002E1315" w:rsidTr="00A20C58">
        <w:trPr>
          <w:trHeight w:val="1134"/>
          <w:jc w:val="center"/>
        </w:trPr>
        <w:tc>
          <w:tcPr>
            <w:tcW w:w="9756" w:type="dxa"/>
            <w:gridSpan w:val="4"/>
          </w:tcPr>
          <w:p w:rsidR="002E1315" w:rsidRDefault="002E1315" w:rsidP="00A20C58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2E1315" w:rsidRDefault="002E1315" w:rsidP="00A20C58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2E1315" w:rsidRDefault="002E1315" w:rsidP="00A20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2E1315" w:rsidRDefault="002E1315" w:rsidP="00A20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2E1315" w:rsidRDefault="002E1315" w:rsidP="00A20C58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2E1315" w:rsidRDefault="002E1315" w:rsidP="00A20C58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2E1315" w:rsidRDefault="002E1315" w:rsidP="00A20C58"/>
          <w:p w:rsidR="002E1315" w:rsidRDefault="002E1315" w:rsidP="00A20C58">
            <w:pPr>
              <w:rPr>
                <w:caps/>
                <w:sz w:val="18"/>
              </w:rPr>
            </w:pPr>
          </w:p>
        </w:tc>
      </w:tr>
      <w:tr w:rsidR="002E1315" w:rsidTr="00A20C58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315" w:rsidRDefault="002E1315" w:rsidP="00A20C58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2E1315" w:rsidRDefault="002E1315" w:rsidP="00A20C58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2E1315" w:rsidRDefault="002E1315" w:rsidP="00A20C58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315" w:rsidRDefault="002E1315" w:rsidP="00A20C58">
            <w:pPr>
              <w:rPr>
                <w:b/>
                <w:sz w:val="28"/>
              </w:rPr>
            </w:pPr>
          </w:p>
        </w:tc>
      </w:tr>
      <w:tr w:rsidR="002E1315" w:rsidTr="00A20C58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2E1315" w:rsidRDefault="002E1315" w:rsidP="00A20C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2E1315" w:rsidRDefault="002E1315" w:rsidP="00A20C58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E1315" w:rsidRDefault="002E1315" w:rsidP="002E131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2E1315" w:rsidRPr="002D4F3F" w:rsidRDefault="002E1315" w:rsidP="002E13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F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2D4F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 министерства энергетики и жилищно-коммунального хозяйства Красноярского края от 17.02.2014 N 14-о (ред. от 02.06.2015)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</w:t>
      </w:r>
    </w:p>
    <w:p w:rsidR="002E1315" w:rsidRPr="002D4F3F" w:rsidRDefault="002E1315" w:rsidP="002E1315">
      <w:pPr>
        <w:tabs>
          <w:tab w:val="left" w:pos="29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D4F3F">
        <w:rPr>
          <w:b/>
          <w:sz w:val="28"/>
          <w:szCs w:val="28"/>
          <w:shd w:val="clear" w:color="auto" w:fill="FFFFFF"/>
        </w:rPr>
        <w:tab/>
      </w:r>
    </w:p>
    <w:p w:rsidR="002E1315" w:rsidRPr="002D4F3F" w:rsidRDefault="002E1315" w:rsidP="002E1315">
      <w:pPr>
        <w:tabs>
          <w:tab w:val="left" w:pos="29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D4F3F">
        <w:rPr>
          <w:sz w:val="28"/>
          <w:szCs w:val="28"/>
          <w:shd w:val="clear" w:color="auto" w:fill="FFFFFF"/>
        </w:rPr>
        <w:t xml:space="preserve">В соответствии с Жилищным кодексом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tooltip="Постановление Администрации Волгоградской обл. от 25.07.2011 N 369-п (ред. от 09.10.2012) &quot;О разработке и утверждении административных регламентов предоставления государственных услуг&quot;{КонсультантПлюс}" w:history="1">
        <w:r w:rsidRPr="002D4F3F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2D4F3F">
        <w:rPr>
          <w:sz w:val="28"/>
          <w:szCs w:val="28"/>
          <w:shd w:val="clear" w:color="auto" w:fill="FFFFFF"/>
        </w:rPr>
        <w:t xml:space="preserve"> Правительства Красноярского края от 14.03.2012 № 91-п «Об утверждении </w:t>
      </w:r>
      <w:hyperlink r:id="rId6" w:history="1">
        <w:proofErr w:type="gramStart"/>
        <w:r w:rsidRPr="002D4F3F">
          <w:rPr>
            <w:sz w:val="28"/>
            <w:szCs w:val="28"/>
            <w:shd w:val="clear" w:color="auto" w:fill="FFFFFF"/>
          </w:rPr>
          <w:t>Порядк</w:t>
        </w:r>
      </w:hyperlink>
      <w:r w:rsidRPr="002D4F3F">
        <w:rPr>
          <w:sz w:val="28"/>
          <w:szCs w:val="28"/>
          <w:shd w:val="clear" w:color="auto" w:fill="FFFFFF"/>
        </w:rPr>
        <w:t>а</w:t>
      </w:r>
      <w:proofErr w:type="gramEnd"/>
      <w:r w:rsidRPr="002D4F3F">
        <w:rPr>
          <w:sz w:val="28"/>
          <w:szCs w:val="28"/>
          <w:shd w:val="clear" w:color="auto" w:fill="FFFFFF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пунктами 1.3</w:t>
      </w:r>
      <w:r w:rsidR="00304D60" w:rsidRPr="002D4F3F">
        <w:rPr>
          <w:sz w:val="28"/>
          <w:szCs w:val="28"/>
          <w:shd w:val="clear" w:color="auto" w:fill="FFFFFF"/>
        </w:rPr>
        <w:t xml:space="preserve">, </w:t>
      </w:r>
      <w:r w:rsidR="002D4F3F" w:rsidRPr="002D4F3F">
        <w:rPr>
          <w:sz w:val="28"/>
          <w:szCs w:val="28"/>
          <w:shd w:val="clear" w:color="auto" w:fill="FFFFFF"/>
        </w:rPr>
        <w:t xml:space="preserve">3.1 </w:t>
      </w:r>
      <w:r w:rsidRPr="002D4F3F">
        <w:rPr>
          <w:sz w:val="28"/>
          <w:szCs w:val="28"/>
          <w:shd w:val="clear" w:color="auto" w:fill="FFFFFF"/>
        </w:rPr>
        <w:t xml:space="preserve">Положения о министерстве строительства и жилищно-коммунального хозяйства Красноярского края, утвержденного </w:t>
      </w:r>
      <w:hyperlink r:id="rId7" w:tooltip="Постановление Правительства Волгоградской обл. от 19.06.2012 N 125-п (ред. от 22.01.2013) &quot;Об утверждении Положения о министерстве топлива, энергетики и тарифного регулирования Волгоградской области&quot;{КонсультантПлюс}" w:history="1">
        <w:r w:rsidRPr="002D4F3F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2D4F3F">
        <w:rPr>
          <w:sz w:val="28"/>
          <w:szCs w:val="28"/>
          <w:shd w:val="clear" w:color="auto" w:fill="FFFFFF"/>
        </w:rPr>
        <w:t xml:space="preserve"> Правительства Красноярского края  от  21.08.2012 № 51-п, ПРИКАЗЫВАЮ:</w:t>
      </w:r>
    </w:p>
    <w:p w:rsidR="00BA5770" w:rsidRPr="002D4F3F" w:rsidRDefault="00BA5770" w:rsidP="00BA577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1. Внести в приказ министерства энергетики и жилищного коммунального хозяйства Красноярского края от 17.02.2014 № 14-о                 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 следующие изменения: </w:t>
      </w:r>
    </w:p>
    <w:p w:rsidR="00BA5770" w:rsidRPr="002D4F3F" w:rsidRDefault="00BA5770" w:rsidP="00BA577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надзора: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в пункте 1.3: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абзац десятый исключить;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абзац тридцат</w:t>
      </w:r>
      <w:r w:rsidR="008D4870">
        <w:rPr>
          <w:sz w:val="28"/>
          <w:szCs w:val="28"/>
        </w:rPr>
        <w:t>ый</w:t>
      </w:r>
      <w:r w:rsidR="00085CDC">
        <w:rPr>
          <w:sz w:val="28"/>
          <w:szCs w:val="28"/>
        </w:rPr>
        <w:t xml:space="preserve"> первый </w:t>
      </w:r>
      <w:r w:rsidRPr="002D4F3F">
        <w:rPr>
          <w:sz w:val="28"/>
          <w:szCs w:val="28"/>
        </w:rPr>
        <w:t xml:space="preserve">изложить в следующей редакции: 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lastRenderedPageBreak/>
        <w:t>«</w:t>
      </w:r>
      <w:r w:rsidR="008D4870">
        <w:rPr>
          <w:sz w:val="28"/>
          <w:szCs w:val="28"/>
        </w:rPr>
        <w:t>П</w:t>
      </w:r>
      <w:r w:rsidRPr="002D4F3F">
        <w:rPr>
          <w:sz w:val="28"/>
          <w:szCs w:val="28"/>
        </w:rPr>
        <w:t>остановлением Правительства Красноярского края от 03.04.2012              № 143-п «Об утверждении Положения о службе строительного надзора                 и жилищного контроля Красноярского края</w:t>
      </w:r>
      <w:proofErr w:type="gramStart"/>
      <w:r w:rsidRPr="002D4F3F">
        <w:rPr>
          <w:sz w:val="28"/>
          <w:szCs w:val="28"/>
        </w:rPr>
        <w:t>;»</w:t>
      </w:r>
      <w:proofErr w:type="gramEnd"/>
      <w:r w:rsidRPr="002D4F3F">
        <w:rPr>
          <w:sz w:val="28"/>
          <w:szCs w:val="28"/>
        </w:rPr>
        <w:t>;</w:t>
      </w:r>
    </w:p>
    <w:p w:rsidR="008D4870" w:rsidRDefault="008D4870" w:rsidP="002E1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2E1315" w:rsidRPr="002D4F3F" w:rsidRDefault="002E1315" w:rsidP="002E1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>«Федеральным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 (</w:t>
      </w: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газета, № 154, 16.07.2015, </w:t>
      </w:r>
      <w:r w:rsidRPr="002D4F3F">
        <w:rPr>
          <w:rFonts w:ascii="Times New Roman" w:hAnsi="Times New Roman" w:cs="Times New Roman"/>
          <w:sz w:val="28"/>
          <w:szCs w:val="28"/>
        </w:rPr>
        <w:t>Собрание законодательства РФ, 20.07.2015, № 29 (часть I), ст. 4389);»</w:t>
      </w:r>
    </w:p>
    <w:p w:rsidR="002E1315" w:rsidRPr="002D4F3F" w:rsidRDefault="002E1315" w:rsidP="002E13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F3F">
        <w:rPr>
          <w:rFonts w:ascii="Times New Roman" w:hAnsi="Times New Roman" w:cs="Times New Roman"/>
          <w:sz w:val="28"/>
          <w:szCs w:val="28"/>
        </w:rPr>
        <w:t>подпункт 6 пункта 1.5.2 дополнить словами «</w:t>
      </w:r>
      <w:r w:rsidR="0071205C">
        <w:rPr>
          <w:rFonts w:ascii="Times New Roman" w:hAnsi="Times New Roman" w:cs="Times New Roman"/>
          <w:sz w:val="28"/>
          <w:szCs w:val="28"/>
        </w:rPr>
        <w:t xml:space="preserve">, </w:t>
      </w:r>
      <w:r w:rsidRPr="002D4F3F">
        <w:rPr>
          <w:rFonts w:ascii="Times New Roman" w:hAnsi="Times New Roman" w:cs="Times New Roman"/>
          <w:sz w:val="28"/>
          <w:szCs w:val="28"/>
        </w:rPr>
        <w:t>у</w:t>
      </w: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казанные</w:t>
      </w:r>
      <w:r w:rsidR="007120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информация предоставляются по выбору проверяемого лица в форме электронных документов, подписанных усиленной квалифицированной электронной подписью, и (или) документов на </w:t>
      </w:r>
      <w:r w:rsidR="0022324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бумажном носителе»;</w:t>
      </w:r>
    </w:p>
    <w:p w:rsidR="002E1315" w:rsidRPr="002D4F3F" w:rsidRDefault="00BD60D5" w:rsidP="002E13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 пункта 1.6.2 дополнить словами</w:t>
      </w:r>
      <w:proofErr w:type="gramStart"/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proofErr w:type="gramEnd"/>
      <w:r w:rsidR="00C11C8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11C81" w:rsidRPr="002D4F3F">
        <w:rPr>
          <w:rFonts w:ascii="Times New Roman" w:hAnsi="Times New Roman" w:cs="Times New Roman"/>
          <w:sz w:val="28"/>
          <w:szCs w:val="28"/>
        </w:rPr>
        <w:t>у</w:t>
      </w:r>
      <w:r w:rsidR="00C11C81"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казанные</w:t>
      </w:r>
      <w:r w:rsidR="00C1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1C81"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предоставляются по выбору проверяемого лица в форме электронных документов, подписанных усиленной квалифицированной электронной подписью, и (или) документов на </w:t>
      </w:r>
      <w:r w:rsidR="00C11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бумажном носителе»;</w:t>
      </w: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в пункте 2.1.1: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в подпункте 9: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в абзаце первом слова «и Эвенкийскому району» исключить;  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абзац второй исключить; 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абзац третий подпункта 10 исключить;  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абзац второй пункта 3.5.5.8 дополнить словами:</w:t>
      </w:r>
    </w:p>
    <w:p w:rsidR="00BA5770" w:rsidRPr="002D4F3F" w:rsidRDefault="00BA5770" w:rsidP="00BA5770">
      <w:pPr>
        <w:pStyle w:val="a5"/>
        <w:ind w:left="0"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«(при </w:t>
      </w:r>
      <w:proofErr w:type="gramStart"/>
      <w:r w:rsidRPr="002D4F3F">
        <w:rPr>
          <w:sz w:val="28"/>
          <w:szCs w:val="28"/>
        </w:rPr>
        <w:t>наличии</w:t>
      </w:r>
      <w:proofErr w:type="gramEnd"/>
      <w:r w:rsidRPr="002D4F3F">
        <w:rPr>
          <w:sz w:val="28"/>
          <w:szCs w:val="28"/>
        </w:rPr>
        <w:t xml:space="preserve"> печати)»;</w:t>
      </w:r>
    </w:p>
    <w:p w:rsidR="00BA5770" w:rsidRPr="002D4F3F" w:rsidRDefault="00BA5770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3F">
        <w:rPr>
          <w:sz w:val="28"/>
          <w:szCs w:val="28"/>
        </w:rPr>
        <w:t xml:space="preserve">в пункте 3.6.1: </w:t>
      </w:r>
    </w:p>
    <w:p w:rsidR="00BA5770" w:rsidRPr="002D4F3F" w:rsidRDefault="000370D7" w:rsidP="00BA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5770" w:rsidRPr="002D4F3F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е </w:t>
      </w:r>
      <w:r w:rsidR="00BA5770" w:rsidRPr="002D4F3F">
        <w:rPr>
          <w:sz w:val="28"/>
          <w:szCs w:val="28"/>
        </w:rPr>
        <w:t>2 после слов «из средств массовой информации» дополнить словами</w:t>
      </w:r>
      <w:r w:rsidR="00F956F1">
        <w:rPr>
          <w:sz w:val="28"/>
          <w:szCs w:val="28"/>
        </w:rPr>
        <w:t xml:space="preserve"> </w:t>
      </w:r>
      <w:r w:rsidR="00BA5770" w:rsidRPr="002D4F3F">
        <w:rPr>
          <w:sz w:val="28"/>
          <w:szCs w:val="28"/>
        </w:rPr>
        <w:t>«, государственной информационной системы жилищно-коммунального хозяйства»;</w:t>
      </w:r>
    </w:p>
    <w:p w:rsidR="00943238" w:rsidRDefault="00122AFA" w:rsidP="00F95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F956F1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="00F956F1">
        <w:rPr>
          <w:rFonts w:eastAsia="Calibri"/>
          <w:sz w:val="28"/>
          <w:szCs w:val="28"/>
          <w:lang w:eastAsia="en-US"/>
        </w:rPr>
        <w:t xml:space="preserve"> 3.6.1</w:t>
      </w:r>
      <w:r>
        <w:rPr>
          <w:rFonts w:eastAsia="Calibri"/>
          <w:sz w:val="28"/>
          <w:szCs w:val="28"/>
          <w:lang w:eastAsia="en-US"/>
        </w:rPr>
        <w:t>:</w:t>
      </w:r>
    </w:p>
    <w:p w:rsidR="00122AFA" w:rsidRDefault="00122AFA" w:rsidP="00F95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4 изложить в следующей редакции:</w:t>
      </w:r>
    </w:p>
    <w:p w:rsidR="00FB0593" w:rsidRPr="00FB0593" w:rsidRDefault="00FB0593" w:rsidP="00FB05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«4) 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в Службу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 w:rsidR="002762FD" w:rsidRPr="002762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2762FD" w:rsidRPr="002762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0593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="002762FD" w:rsidRPr="00276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Службу </w:t>
      </w:r>
      <w:r w:rsidR="002762FD" w:rsidRPr="002762F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фактах нарушени</w:t>
      </w:r>
      <w:r w:rsidR="002D7D5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7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FB0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</w:t>
      </w:r>
      <w:r w:rsidR="00122AF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0370D7" w:rsidRDefault="000370D7" w:rsidP="000370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6 следующего содержания:</w:t>
      </w:r>
    </w:p>
    <w:p w:rsidR="000370D7" w:rsidRDefault="000370D7" w:rsidP="000370D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«6) в случае поступления в Службу  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дня»;</w:t>
      </w:r>
    </w:p>
    <w:p w:rsidR="00BB11B8" w:rsidRPr="00BB11B8" w:rsidRDefault="0023736C" w:rsidP="00BB11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BB11B8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3.6.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дополнить словами «,</w:t>
      </w:r>
      <w:r w:rsidR="00414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A4D26" w:rsidRPr="008A4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способом, обеспечивающим подтверждение получение </w:t>
      </w:r>
      <w:proofErr w:type="gramStart"/>
      <w:r w:rsidR="008A4D26" w:rsidRPr="008A4D2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</w:t>
      </w:r>
      <w:proofErr w:type="gramEnd"/>
      <w:r w:rsidR="008A4D26" w:rsidRPr="008A4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документа, проверяемым лицом</w:t>
      </w:r>
      <w:r w:rsidR="008A4D2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A5770" w:rsidRPr="002D4F3F" w:rsidRDefault="00BA5770" w:rsidP="00BA5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>в абзаце третьем пункта 3.6.7 слово «неплановой» заменить словом «внеплановой»;</w:t>
      </w:r>
    </w:p>
    <w:p w:rsidR="00D25CE2" w:rsidRPr="002D4F3F" w:rsidRDefault="000440B1" w:rsidP="002E13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10 пункта 3.8.4 дополнить абзацем следующего содержания: </w:t>
      </w:r>
    </w:p>
    <w:p w:rsidR="000440B1" w:rsidRPr="002D4F3F" w:rsidRDefault="000440B1" w:rsidP="00044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F3F">
        <w:rPr>
          <w:sz w:val="28"/>
          <w:szCs w:val="28"/>
        </w:rPr>
        <w:t>«С согласия проверяемого лица на осуществление взаимодействия в электронной форме в рамках государственного контроля</w:t>
      </w:r>
      <w:r w:rsidR="00171FE1">
        <w:rPr>
          <w:sz w:val="28"/>
          <w:szCs w:val="28"/>
        </w:rPr>
        <w:t xml:space="preserve"> </w:t>
      </w:r>
      <w:r w:rsidRPr="002D4F3F">
        <w:rPr>
          <w:sz w:val="28"/>
          <w:szCs w:val="28"/>
        </w:rPr>
        <w:t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D4F3F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570589" w:rsidRPr="002D4F3F" w:rsidRDefault="009B7B24" w:rsidP="009B7B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F3F">
        <w:rPr>
          <w:rFonts w:ascii="Times New Roman" w:hAnsi="Times New Roman" w:cs="Times New Roman"/>
          <w:sz w:val="28"/>
          <w:szCs w:val="28"/>
        </w:rPr>
        <w:t>пункт 3.8.7 дополнить словами: «</w:t>
      </w:r>
      <w:proofErr w:type="gramStart"/>
      <w:r w:rsidR="00003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3E1B">
        <w:rPr>
          <w:rFonts w:ascii="Times New Roman" w:hAnsi="Times New Roman" w:cs="Times New Roman"/>
          <w:sz w:val="28"/>
          <w:szCs w:val="28"/>
        </w:rPr>
        <w:t xml:space="preserve"> у</w:t>
      </w:r>
      <w:r w:rsidRPr="002D4F3F">
        <w:rPr>
          <w:rFonts w:ascii="Times New Roman" w:hAnsi="Times New Roman" w:cs="Times New Roman"/>
          <w:sz w:val="28"/>
          <w:szCs w:val="28"/>
        </w:rPr>
        <w:t xml:space="preserve">казанные возражения могут быть представлены в  </w:t>
      </w:r>
      <w:r w:rsidRPr="002D4F3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 электронного документа, подписанного электронной подписью или на бумажном носителе»;</w:t>
      </w:r>
    </w:p>
    <w:p w:rsidR="00570589" w:rsidRPr="002D4F3F" w:rsidRDefault="00570589" w:rsidP="0057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F3F">
        <w:rPr>
          <w:rFonts w:eastAsiaTheme="minorHAnsi"/>
          <w:sz w:val="28"/>
          <w:szCs w:val="28"/>
          <w:lang w:eastAsia="en-US"/>
        </w:rPr>
        <w:t xml:space="preserve">подпункт 6 пункта 3.8.8 дополнить абзацем следующего содержания: </w:t>
      </w:r>
      <w:r w:rsidR="00003E1B">
        <w:rPr>
          <w:rFonts w:eastAsiaTheme="minorHAnsi"/>
          <w:sz w:val="28"/>
          <w:szCs w:val="28"/>
          <w:lang w:eastAsia="en-US"/>
        </w:rPr>
        <w:t xml:space="preserve">     </w:t>
      </w:r>
      <w:r w:rsidRPr="002D4F3F">
        <w:rPr>
          <w:rFonts w:eastAsiaTheme="minorHAnsi"/>
          <w:sz w:val="28"/>
          <w:szCs w:val="28"/>
          <w:lang w:eastAsia="en-US"/>
        </w:rPr>
        <w:t>«</w:t>
      </w:r>
      <w:r w:rsidRPr="002D4F3F">
        <w:rPr>
          <w:sz w:val="28"/>
          <w:szCs w:val="28"/>
        </w:rPr>
        <w:t>С согласия проверяемого лица на осуществление взаимодействия в электронной форме в рамках государственного контроля</w:t>
      </w:r>
      <w:r w:rsidR="00003E1B">
        <w:rPr>
          <w:sz w:val="28"/>
          <w:szCs w:val="28"/>
        </w:rPr>
        <w:t xml:space="preserve"> </w:t>
      </w:r>
      <w:r w:rsidRPr="002D4F3F">
        <w:rPr>
          <w:sz w:val="28"/>
          <w:szCs w:val="28"/>
        </w:rPr>
        <w:t>предписание</w:t>
      </w:r>
      <w:r w:rsidR="00003E1B">
        <w:rPr>
          <w:sz w:val="28"/>
          <w:szCs w:val="28"/>
        </w:rPr>
        <w:t xml:space="preserve"> </w:t>
      </w:r>
      <w:r w:rsidRPr="002D4F3F">
        <w:rPr>
          <w:sz w:val="28"/>
          <w:szCs w:val="28"/>
        </w:rPr>
        <w:t>может быть направлено в форме электронного документа, подписанного усиленной квалифицированной электронной подписью лица, выдавшего предписание,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предписание, направленное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2D4F3F">
        <w:rPr>
          <w:sz w:val="28"/>
          <w:szCs w:val="28"/>
        </w:rPr>
        <w:t>.";</w:t>
      </w:r>
      <w:proofErr w:type="gramEnd"/>
    </w:p>
    <w:p w:rsidR="00BA5770" w:rsidRPr="002D4F3F" w:rsidRDefault="00BA5770" w:rsidP="00BA5770">
      <w:pPr>
        <w:ind w:firstLine="705"/>
        <w:jc w:val="both"/>
        <w:rPr>
          <w:sz w:val="28"/>
          <w:szCs w:val="28"/>
          <w:lang w:eastAsia="ar-SA"/>
        </w:rPr>
      </w:pPr>
      <w:r w:rsidRPr="002D4F3F">
        <w:rPr>
          <w:sz w:val="28"/>
          <w:szCs w:val="28"/>
          <w:lang w:eastAsia="ar-SA"/>
        </w:rPr>
        <w:t xml:space="preserve">2. </w:t>
      </w:r>
      <w:r w:rsidRPr="002D4F3F">
        <w:rPr>
          <w:sz w:val="28"/>
          <w:szCs w:val="28"/>
        </w:rPr>
        <w:t>Опубликовать приказ в Ведомостях высших органов государственной власти Красноярского края и на «</w:t>
      </w:r>
      <w:proofErr w:type="gramStart"/>
      <w:r w:rsidRPr="002D4F3F">
        <w:rPr>
          <w:sz w:val="28"/>
          <w:szCs w:val="28"/>
        </w:rPr>
        <w:t>официальном</w:t>
      </w:r>
      <w:proofErr w:type="gramEnd"/>
      <w:r w:rsidRPr="002D4F3F">
        <w:rPr>
          <w:sz w:val="28"/>
          <w:szCs w:val="28"/>
        </w:rPr>
        <w:t xml:space="preserve"> интернет-портале правовой информации Красноярского края» (</w:t>
      </w:r>
      <w:r w:rsidRPr="002D4F3F">
        <w:rPr>
          <w:sz w:val="28"/>
          <w:szCs w:val="28"/>
          <w:lang w:val="en-US"/>
        </w:rPr>
        <w:t>www</w:t>
      </w:r>
      <w:r w:rsidRPr="002D4F3F">
        <w:rPr>
          <w:sz w:val="28"/>
          <w:szCs w:val="28"/>
        </w:rPr>
        <w:t>.</w:t>
      </w:r>
      <w:proofErr w:type="spellStart"/>
      <w:r w:rsidRPr="002D4F3F">
        <w:rPr>
          <w:sz w:val="28"/>
          <w:szCs w:val="28"/>
          <w:lang w:val="en-US"/>
        </w:rPr>
        <w:t>zakon</w:t>
      </w:r>
      <w:proofErr w:type="spellEnd"/>
      <w:r w:rsidRPr="002D4F3F">
        <w:rPr>
          <w:sz w:val="28"/>
          <w:szCs w:val="28"/>
        </w:rPr>
        <w:t>.</w:t>
      </w:r>
      <w:proofErr w:type="spellStart"/>
      <w:r w:rsidRPr="002D4F3F">
        <w:rPr>
          <w:sz w:val="28"/>
          <w:szCs w:val="28"/>
          <w:lang w:val="en-US"/>
        </w:rPr>
        <w:t>krskstate</w:t>
      </w:r>
      <w:proofErr w:type="spellEnd"/>
      <w:r w:rsidRPr="002D4F3F">
        <w:rPr>
          <w:sz w:val="28"/>
          <w:szCs w:val="28"/>
        </w:rPr>
        <w:t>.</w:t>
      </w:r>
      <w:proofErr w:type="spellStart"/>
      <w:r w:rsidRPr="002D4F3F">
        <w:rPr>
          <w:sz w:val="28"/>
          <w:szCs w:val="28"/>
          <w:lang w:val="en-US"/>
        </w:rPr>
        <w:t>ru</w:t>
      </w:r>
      <w:proofErr w:type="spellEnd"/>
      <w:r w:rsidRPr="002D4F3F">
        <w:rPr>
          <w:sz w:val="28"/>
          <w:szCs w:val="28"/>
        </w:rPr>
        <w:t>).</w:t>
      </w:r>
    </w:p>
    <w:p w:rsidR="00BA5770" w:rsidRPr="002D4F3F" w:rsidRDefault="00BA5770" w:rsidP="00BA5770">
      <w:pPr>
        <w:ind w:firstLine="720"/>
        <w:jc w:val="both"/>
        <w:rPr>
          <w:sz w:val="28"/>
          <w:szCs w:val="28"/>
        </w:rPr>
      </w:pPr>
      <w:r w:rsidRPr="002D4F3F">
        <w:rPr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BA5770" w:rsidRPr="002D4F3F" w:rsidRDefault="00BA5770" w:rsidP="002E1315">
      <w:pPr>
        <w:rPr>
          <w:sz w:val="28"/>
          <w:szCs w:val="28"/>
        </w:rPr>
      </w:pPr>
    </w:p>
    <w:p w:rsidR="002E1315" w:rsidRPr="002D4F3F" w:rsidRDefault="002E1315" w:rsidP="002E1315">
      <w:pPr>
        <w:rPr>
          <w:sz w:val="28"/>
          <w:szCs w:val="28"/>
        </w:rPr>
      </w:pPr>
      <w:r w:rsidRPr="002D4F3F">
        <w:rPr>
          <w:sz w:val="28"/>
          <w:szCs w:val="28"/>
        </w:rPr>
        <w:t xml:space="preserve">Министр                                                                                              Н.С. Глушков </w:t>
      </w:r>
    </w:p>
    <w:p w:rsidR="0007318F" w:rsidRDefault="0007318F"/>
    <w:p w:rsidR="00F956F1" w:rsidRDefault="00F956F1"/>
    <w:p w:rsidR="00F956F1" w:rsidRDefault="00F956F1"/>
    <w:p w:rsidR="00F956F1" w:rsidRDefault="00F956F1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Default="00363A0D">
      <w:pPr>
        <w:rPr>
          <w:sz w:val="28"/>
          <w:szCs w:val="28"/>
        </w:rPr>
      </w:pPr>
    </w:p>
    <w:p w:rsidR="00363A0D" w:rsidRPr="00F956F1" w:rsidRDefault="00363A0D">
      <w:pPr>
        <w:rPr>
          <w:sz w:val="28"/>
          <w:szCs w:val="28"/>
        </w:rPr>
      </w:pPr>
    </w:p>
    <w:p w:rsidR="00F956F1" w:rsidRDefault="00F956F1">
      <w:pPr>
        <w:rPr>
          <w:sz w:val="28"/>
          <w:szCs w:val="28"/>
        </w:rPr>
      </w:pPr>
      <w:r w:rsidRPr="00F956F1">
        <w:rPr>
          <w:sz w:val="28"/>
          <w:szCs w:val="28"/>
        </w:rPr>
        <w:t xml:space="preserve">Обсуждение с И.С. </w:t>
      </w:r>
    </w:p>
    <w:p w:rsidR="00F956F1" w:rsidRDefault="00F956F1">
      <w:pPr>
        <w:rPr>
          <w:sz w:val="28"/>
          <w:szCs w:val="28"/>
        </w:rPr>
      </w:pPr>
    </w:p>
    <w:p w:rsidR="00F956F1" w:rsidRDefault="00F956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Дополнил принципиальные моменты их раньше не было</w:t>
      </w:r>
      <w:proofErr w:type="gramEnd"/>
      <w:r>
        <w:rPr>
          <w:sz w:val="28"/>
          <w:szCs w:val="28"/>
        </w:rPr>
        <w:t xml:space="preserve"> </w:t>
      </w:r>
    </w:p>
    <w:p w:rsidR="00BB11B8" w:rsidRDefault="00BB11B8">
      <w:pPr>
        <w:rPr>
          <w:sz w:val="28"/>
          <w:szCs w:val="28"/>
        </w:rPr>
      </w:pPr>
    </w:p>
    <w:p w:rsidR="00BB11B8" w:rsidRDefault="00BB11B8">
      <w:pPr>
        <w:rPr>
          <w:sz w:val="28"/>
          <w:szCs w:val="28"/>
        </w:rPr>
      </w:pPr>
      <w:r>
        <w:rPr>
          <w:sz w:val="28"/>
          <w:szCs w:val="28"/>
        </w:rPr>
        <w:t xml:space="preserve">Пункт 3.6.8, получение </w:t>
      </w:r>
    </w:p>
    <w:p w:rsidR="00BB11B8" w:rsidRDefault="00BB11B8">
      <w:pPr>
        <w:rPr>
          <w:sz w:val="28"/>
          <w:szCs w:val="28"/>
        </w:rPr>
      </w:pPr>
    </w:p>
    <w:p w:rsidR="00AD3C43" w:rsidRDefault="00BB11B8">
      <w:pPr>
        <w:rPr>
          <w:sz w:val="28"/>
          <w:szCs w:val="28"/>
        </w:rPr>
      </w:pPr>
      <w:r>
        <w:rPr>
          <w:sz w:val="28"/>
          <w:szCs w:val="28"/>
        </w:rPr>
        <w:t xml:space="preserve">Вообще же не нужно согласовывать. Как мы договорились </w:t>
      </w:r>
    </w:p>
    <w:p w:rsidR="00BB11B8" w:rsidRPr="00F956F1" w:rsidRDefault="00AD3C43">
      <w:pPr>
        <w:rPr>
          <w:sz w:val="28"/>
          <w:szCs w:val="28"/>
        </w:rPr>
      </w:pPr>
      <w:r>
        <w:rPr>
          <w:sz w:val="28"/>
          <w:szCs w:val="28"/>
        </w:rPr>
        <w:t xml:space="preserve">Мы же все проверки проводим без согласования </w:t>
      </w:r>
      <w:r w:rsidR="00BB11B8">
        <w:rPr>
          <w:sz w:val="28"/>
          <w:szCs w:val="28"/>
        </w:rPr>
        <w:t xml:space="preserve">  </w:t>
      </w:r>
    </w:p>
    <w:p w:rsidR="00F956F1" w:rsidRDefault="00F956F1"/>
    <w:p w:rsidR="0004038A" w:rsidRDefault="0004038A">
      <w:r>
        <w:t xml:space="preserve">Данные пункты вообще непонятны </w:t>
      </w:r>
      <w:proofErr w:type="gramStart"/>
      <w:r>
        <w:t>за чем</w:t>
      </w:r>
      <w:proofErr w:type="gramEnd"/>
      <w:r>
        <w:t xml:space="preserve"> </w:t>
      </w:r>
    </w:p>
    <w:p w:rsidR="0004038A" w:rsidRDefault="0004038A" w:rsidP="00040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В случае получения Службой согласования органа прокуратуры </w:t>
      </w:r>
      <w:r>
        <w:rPr>
          <w:sz w:val="28"/>
          <w:szCs w:val="28"/>
        </w:rPr>
        <w:lastRenderedPageBreak/>
        <w:t xml:space="preserve">на проведение внеплановой выездной проверки, должностное лицо Службы, уполномоченное на проведение внеплановой выездной проверки, </w:t>
      </w:r>
      <w:proofErr w:type="gramStart"/>
      <w:r>
        <w:rPr>
          <w:sz w:val="28"/>
          <w:szCs w:val="28"/>
        </w:rPr>
        <w:t>уведомляет субъект проверки о предстоящей проверке и проводит</w:t>
      </w:r>
      <w:proofErr w:type="gramEnd"/>
      <w:r>
        <w:rPr>
          <w:sz w:val="28"/>
          <w:szCs w:val="28"/>
        </w:rPr>
        <w:t xml:space="preserve"> проверку в сроки, установленные приказом Службы о проведении внеплановой выездной проверки.</w:t>
      </w:r>
    </w:p>
    <w:p w:rsidR="0004038A" w:rsidRPr="00C7337F" w:rsidRDefault="0004038A" w:rsidP="000403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3.6.9. При получении Службой отказа органа прокуратуры в согласовании проведения внеплановой выездной проверки, внеплановая выездная проверка не проводится,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чем должностное лицо, уполномоченное на проведение внеплановой выездной проверки, письменно уведомляет </w:t>
      </w:r>
      <w:r w:rsidRPr="00C7337F">
        <w:rPr>
          <w:color w:val="000000"/>
          <w:sz w:val="28"/>
          <w:szCs w:val="28"/>
        </w:rPr>
        <w:t xml:space="preserve">заявителя не </w:t>
      </w:r>
      <w:proofErr w:type="spellStart"/>
      <w:r w:rsidRPr="00C7337F">
        <w:rPr>
          <w:color w:val="000000"/>
          <w:sz w:val="28"/>
          <w:szCs w:val="28"/>
        </w:rPr>
        <w:t>поднее</w:t>
      </w:r>
      <w:proofErr w:type="spellEnd"/>
      <w:r w:rsidRPr="00C7337F">
        <w:rPr>
          <w:color w:val="000000"/>
          <w:sz w:val="28"/>
          <w:szCs w:val="28"/>
        </w:rPr>
        <w:t xml:space="preserve"> 30 дней со дня регистрации его обращения в Службе. </w:t>
      </w:r>
    </w:p>
    <w:p w:rsidR="00F956F1" w:rsidRDefault="00F956F1"/>
    <w:p w:rsidR="0077486B" w:rsidRDefault="008A777A">
      <w:r>
        <w:t xml:space="preserve">В  законе только про акт говорится и не говорится про протокол и </w:t>
      </w:r>
      <w:proofErr w:type="spellStart"/>
      <w:r>
        <w:t>предисание</w:t>
      </w:r>
      <w:proofErr w:type="spellEnd"/>
      <w:r>
        <w:t xml:space="preserve">, все проверки без согласования в рамка  </w:t>
      </w:r>
      <w:proofErr w:type="spellStart"/>
      <w:r>
        <w:t>жилнадора</w:t>
      </w:r>
      <w:proofErr w:type="spellEnd"/>
      <w:r>
        <w:t>, поэтому</w:t>
      </w:r>
      <w:proofErr w:type="gramStart"/>
      <w:r>
        <w:t xml:space="preserve"> </w:t>
      </w:r>
      <w:r w:rsidR="0077486B">
        <w:t>,</w:t>
      </w:r>
      <w:proofErr w:type="gramEnd"/>
      <w:r w:rsidR="0077486B">
        <w:t xml:space="preserve"> отработать эти моменты </w:t>
      </w:r>
    </w:p>
    <w:p w:rsidR="008A777A" w:rsidRPr="002D4F3F" w:rsidRDefault="008A777A">
      <w:r>
        <w:t xml:space="preserve"> </w:t>
      </w:r>
    </w:p>
    <w:sectPr w:rsidR="008A777A" w:rsidRPr="002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15"/>
    <w:rsid w:val="00003E1B"/>
    <w:rsid w:val="000370D7"/>
    <w:rsid w:val="0004038A"/>
    <w:rsid w:val="000440B1"/>
    <w:rsid w:val="0007318F"/>
    <w:rsid w:val="00083A98"/>
    <w:rsid w:val="00085CDC"/>
    <w:rsid w:val="00122AFA"/>
    <w:rsid w:val="0015214B"/>
    <w:rsid w:val="00171FE1"/>
    <w:rsid w:val="001A6B27"/>
    <w:rsid w:val="00223241"/>
    <w:rsid w:val="0023736C"/>
    <w:rsid w:val="002762FD"/>
    <w:rsid w:val="002D4F3F"/>
    <w:rsid w:val="002D7D59"/>
    <w:rsid w:val="002E1315"/>
    <w:rsid w:val="00304D60"/>
    <w:rsid w:val="00347BD2"/>
    <w:rsid w:val="00363A0D"/>
    <w:rsid w:val="00414BDF"/>
    <w:rsid w:val="00570589"/>
    <w:rsid w:val="0071205C"/>
    <w:rsid w:val="0077486B"/>
    <w:rsid w:val="007B7714"/>
    <w:rsid w:val="008A4D26"/>
    <w:rsid w:val="008A777A"/>
    <w:rsid w:val="008D4870"/>
    <w:rsid w:val="00943238"/>
    <w:rsid w:val="009B7B24"/>
    <w:rsid w:val="00AD3C43"/>
    <w:rsid w:val="00B54208"/>
    <w:rsid w:val="00BA5770"/>
    <w:rsid w:val="00BB11B8"/>
    <w:rsid w:val="00BD60D5"/>
    <w:rsid w:val="00C11C81"/>
    <w:rsid w:val="00C71012"/>
    <w:rsid w:val="00D25CE2"/>
    <w:rsid w:val="00F046F9"/>
    <w:rsid w:val="00F956F1"/>
    <w:rsid w:val="00FB0593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55E0F9062C291631D5BFD248CEFF42B9DB61178721A20A526EEEF3E539140B3FFDM5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D7D5187F62B33EEA77D69EDBEE4DA4D75D0D5CE9C3BF73D14F3BF5159BCB9BD6FB1245D166E9A2BC5AF2FiFJ" TargetMode="External"/><Relationship Id="rId5" Type="http://schemas.openxmlformats.org/officeDocument/2006/relationships/hyperlink" Target="consultantplus://offline/ref=5554FF0FC3C99161B80F55E0F9062C291631D5BFDD4FC6FB41B9DB61178721A20A526EEEF3E539140B3EFCM5T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25</cp:revision>
  <cp:lastPrinted>2015-11-16T10:05:00Z</cp:lastPrinted>
  <dcterms:created xsi:type="dcterms:W3CDTF">2015-10-15T04:09:00Z</dcterms:created>
  <dcterms:modified xsi:type="dcterms:W3CDTF">2015-11-16T10:08:00Z</dcterms:modified>
</cp:coreProperties>
</file>