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A2" w:rsidRPr="004D6D3B" w:rsidRDefault="00077CA2" w:rsidP="00077CA2">
      <w:pPr>
        <w:jc w:val="center"/>
        <w:rPr>
          <w:b/>
          <w:sz w:val="27"/>
          <w:szCs w:val="27"/>
        </w:rPr>
      </w:pPr>
      <w:r w:rsidRPr="004D6D3B">
        <w:rPr>
          <w:b/>
          <w:sz w:val="27"/>
          <w:szCs w:val="27"/>
        </w:rPr>
        <w:t>Пояснительная записка</w:t>
      </w:r>
    </w:p>
    <w:p w:rsidR="00077CA2" w:rsidRPr="004D6D3B" w:rsidRDefault="00077CA2" w:rsidP="00077CA2">
      <w:pPr>
        <w:pStyle w:val="ConsPlusNormal"/>
        <w:jc w:val="center"/>
        <w:rPr>
          <w:b/>
          <w:sz w:val="27"/>
          <w:szCs w:val="27"/>
        </w:rPr>
      </w:pPr>
      <w:r w:rsidRPr="004D6D3B">
        <w:rPr>
          <w:b/>
          <w:sz w:val="27"/>
          <w:szCs w:val="27"/>
        </w:rPr>
        <w:t>к проекту</w:t>
      </w:r>
      <w:r w:rsidRPr="004D6D3B">
        <w:rPr>
          <w:b/>
          <w:bCs/>
          <w:sz w:val="27"/>
          <w:szCs w:val="27"/>
        </w:rPr>
        <w:t xml:space="preserve"> </w:t>
      </w:r>
      <w:r w:rsidRPr="004D6D3B">
        <w:rPr>
          <w:b/>
          <w:sz w:val="27"/>
          <w:szCs w:val="27"/>
        </w:rPr>
        <w:t>приказа службы строительного надзора и жилищного контроля Красноярского края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за деятельностью жилищно-строительных кооперативов, связанной с привлечением средств членов кооперативов для строительства многоквартирных домов, а также за соблюдением жилищно-строительными кооперативами требований части 3 статьи 110 Жилищного кодекса Российской Федерации, за исключением последующего содержания многоквартирных домов, и статьи 123.1 Жилищного кодекса Российской Федерации»</w:t>
      </w:r>
      <w:r w:rsidR="000510D0">
        <w:rPr>
          <w:b/>
          <w:sz w:val="27"/>
          <w:szCs w:val="27"/>
        </w:rPr>
        <w:t xml:space="preserve"> (далее – Административный регламент)</w:t>
      </w:r>
    </w:p>
    <w:p w:rsidR="00077CA2" w:rsidRDefault="00077CA2" w:rsidP="00077CA2">
      <w:pPr>
        <w:pStyle w:val="ConsPlusNormal"/>
        <w:ind w:firstLine="708"/>
        <w:jc w:val="both"/>
        <w:rPr>
          <w:sz w:val="27"/>
          <w:szCs w:val="27"/>
        </w:rPr>
      </w:pPr>
    </w:p>
    <w:p w:rsidR="001060B0" w:rsidRDefault="00860E13" w:rsidP="001060B0">
      <w:pPr>
        <w:autoSpaceDE w:val="0"/>
        <w:autoSpaceDN w:val="0"/>
        <w:adjustRightInd w:val="0"/>
        <w:ind w:firstLine="567"/>
        <w:rPr>
          <w:rFonts w:eastAsia="Arial Unicode MS" w:cs="Mangal"/>
          <w:kern w:val="1"/>
          <w:sz w:val="27"/>
          <w:szCs w:val="27"/>
          <w:lang w:eastAsia="hi-IN" w:bidi="hi-IN"/>
        </w:rPr>
      </w:pPr>
      <w:r>
        <w:rPr>
          <w:rFonts w:eastAsiaTheme="minorHAnsi"/>
          <w:sz w:val="27"/>
          <w:szCs w:val="27"/>
          <w:lang w:eastAsia="en-US"/>
        </w:rPr>
        <w:t>Федеральным законом от 03.07.2016 № 304</w:t>
      </w:r>
      <w:r w:rsidR="00077CA2" w:rsidRPr="004D6D3B">
        <w:rPr>
          <w:rFonts w:eastAsiaTheme="minorHAnsi"/>
          <w:sz w:val="27"/>
          <w:szCs w:val="27"/>
          <w:lang w:eastAsia="en-US"/>
        </w:rPr>
        <w:t xml:space="preserve">-ФЗ </w:t>
      </w:r>
      <w:r>
        <w:rPr>
          <w:rFonts w:eastAsiaTheme="minorHAnsi"/>
          <w:sz w:val="27"/>
          <w:szCs w:val="27"/>
          <w:lang w:eastAsia="en-US"/>
        </w:rPr>
        <w:t>«</w:t>
      </w:r>
      <w:r w:rsidRPr="00860E13">
        <w:rPr>
          <w:rFonts w:eastAsiaTheme="minorHAnsi"/>
          <w:sz w:val="27"/>
          <w:szCs w:val="27"/>
          <w:lang w:eastAsia="en-US"/>
        </w:rPr>
        <w:t>О внесении изменений</w:t>
      </w:r>
      <w:r w:rsidR="001060B0">
        <w:rPr>
          <w:rFonts w:eastAsiaTheme="minorHAnsi"/>
          <w:sz w:val="27"/>
          <w:szCs w:val="27"/>
          <w:lang w:eastAsia="en-US"/>
        </w:rPr>
        <w:t xml:space="preserve"> в Федеральный закон «</w:t>
      </w:r>
      <w:r w:rsidRPr="00860E13">
        <w:rPr>
          <w:rFonts w:eastAsiaTheme="minorHAnsi"/>
          <w:sz w:val="27"/>
          <w:szCs w:val="27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9B5D26">
        <w:rPr>
          <w:rFonts w:eastAsiaTheme="minorHAnsi"/>
          <w:sz w:val="27"/>
          <w:szCs w:val="27"/>
          <w:lang w:eastAsia="en-US"/>
        </w:rPr>
        <w:t>»</w:t>
      </w:r>
      <w:r w:rsidRPr="00860E13">
        <w:rPr>
          <w:rFonts w:eastAsiaTheme="minorHAnsi"/>
          <w:sz w:val="27"/>
          <w:szCs w:val="27"/>
          <w:lang w:eastAsia="en-US"/>
        </w:rPr>
        <w:t xml:space="preserve"> и отдельные законодательные акты Российской Федерации</w:t>
      </w:r>
      <w:r>
        <w:rPr>
          <w:rFonts w:eastAsiaTheme="minorHAnsi"/>
          <w:sz w:val="27"/>
          <w:szCs w:val="27"/>
          <w:lang w:eastAsia="en-US"/>
        </w:rPr>
        <w:t>»</w:t>
      </w:r>
      <w:r w:rsidR="00077CA2" w:rsidRPr="004D6D3B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Жилищный кодекс РФ </w:t>
      </w:r>
      <w:r w:rsidR="000510D0">
        <w:rPr>
          <w:rFonts w:eastAsiaTheme="minorHAnsi"/>
          <w:sz w:val="27"/>
          <w:szCs w:val="27"/>
          <w:lang w:eastAsia="en-US"/>
        </w:rPr>
        <w:t xml:space="preserve">был </w:t>
      </w:r>
      <w:r w:rsidR="001060B0">
        <w:rPr>
          <w:rFonts w:cs="Tahoma"/>
          <w:bCs/>
          <w:kern w:val="1"/>
          <w:sz w:val="27"/>
          <w:szCs w:val="27"/>
          <w:lang w:eastAsia="en-US"/>
        </w:rPr>
        <w:t xml:space="preserve">дополнен и конкретизирован перечень полномочий </w:t>
      </w:r>
      <w:r w:rsidR="001060B0" w:rsidRPr="004D6D3B">
        <w:rPr>
          <w:rFonts w:cs="Tahoma"/>
          <w:bCs/>
          <w:kern w:val="1"/>
          <w:sz w:val="27"/>
          <w:szCs w:val="27"/>
          <w:lang w:eastAsia="en-US"/>
        </w:rPr>
        <w:t>орган</w:t>
      </w:r>
      <w:r w:rsidR="001060B0">
        <w:rPr>
          <w:rFonts w:cs="Tahoma"/>
          <w:bCs/>
          <w:kern w:val="1"/>
          <w:sz w:val="27"/>
          <w:szCs w:val="27"/>
          <w:lang w:eastAsia="en-US"/>
        </w:rPr>
        <w:t>ов по</w:t>
      </w:r>
      <w:r w:rsidR="001060B0" w:rsidRPr="004D6D3B">
        <w:rPr>
          <w:rFonts w:cs="Tahoma"/>
          <w:bCs/>
          <w:kern w:val="1"/>
          <w:sz w:val="27"/>
          <w:szCs w:val="27"/>
          <w:lang w:eastAsia="en-US"/>
        </w:rPr>
        <w:t xml:space="preserve"> контролю </w:t>
      </w:r>
      <w:r w:rsidR="001060B0">
        <w:rPr>
          <w:rFonts w:cs="Tahoma"/>
          <w:bCs/>
          <w:kern w:val="1"/>
          <w:sz w:val="27"/>
          <w:szCs w:val="27"/>
          <w:lang w:eastAsia="en-US"/>
        </w:rPr>
        <w:t xml:space="preserve">за деятельностью </w:t>
      </w:r>
      <w:r w:rsidR="001060B0" w:rsidRPr="004D6D3B">
        <w:rPr>
          <w:rFonts w:eastAsiaTheme="minorHAnsi"/>
          <w:sz w:val="27"/>
          <w:szCs w:val="27"/>
          <w:lang w:eastAsia="en-US"/>
        </w:rPr>
        <w:t>жилищно-строительных кооперативов (далее – ЖСК)</w:t>
      </w:r>
      <w:r w:rsidR="001060B0">
        <w:rPr>
          <w:rFonts w:cs="Tahoma"/>
          <w:bCs/>
          <w:kern w:val="1"/>
          <w:sz w:val="27"/>
          <w:szCs w:val="27"/>
          <w:lang w:eastAsia="en-US"/>
        </w:rPr>
        <w:t xml:space="preserve">, </w:t>
      </w:r>
      <w:r w:rsidR="001060B0" w:rsidRPr="000510D0">
        <w:rPr>
          <w:rFonts w:cs="Tahoma"/>
          <w:bCs/>
          <w:kern w:val="1"/>
          <w:sz w:val="27"/>
          <w:szCs w:val="27"/>
          <w:lang w:eastAsia="en-US"/>
        </w:rPr>
        <w:t>связанной с привлечением средств членов кооператива для строительства многоквартирного дома, а также за соблюдением</w:t>
      </w:r>
      <w:r w:rsidR="001060B0">
        <w:rPr>
          <w:rFonts w:cs="Tahoma"/>
          <w:bCs/>
          <w:kern w:val="1"/>
          <w:sz w:val="27"/>
          <w:szCs w:val="27"/>
          <w:lang w:eastAsia="en-US"/>
        </w:rPr>
        <w:t xml:space="preserve"> </w:t>
      </w:r>
      <w:r w:rsidR="001060B0" w:rsidRPr="004D6D3B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ЖСК требований части 3 статьи 110 Жилищного кодекса Российской Федерации, за исключением последующего содержания многоквартирных домов, и статьи 123.1 Жилищного кодекса Российской Федерации (далее – </w:t>
      </w:r>
      <w:r w:rsidR="0079341B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обязательные требования, </w:t>
      </w:r>
      <w:r w:rsidR="001060B0" w:rsidRPr="004D6D3B">
        <w:rPr>
          <w:rFonts w:eastAsia="Arial Unicode MS" w:cs="Mangal"/>
          <w:kern w:val="1"/>
          <w:sz w:val="27"/>
          <w:szCs w:val="27"/>
          <w:lang w:eastAsia="hi-IN" w:bidi="hi-IN"/>
        </w:rPr>
        <w:t>государственная функция).</w:t>
      </w:r>
    </w:p>
    <w:p w:rsidR="001060B0" w:rsidRDefault="001060B0" w:rsidP="001060B0">
      <w:pPr>
        <w:autoSpaceDE w:val="0"/>
        <w:autoSpaceDN w:val="0"/>
        <w:adjustRightInd w:val="0"/>
        <w:ind w:firstLine="567"/>
        <w:rPr>
          <w:rFonts w:eastAsia="Arial Unicode MS" w:cs="Mangal"/>
          <w:kern w:val="1"/>
          <w:sz w:val="27"/>
          <w:szCs w:val="27"/>
          <w:lang w:eastAsia="hi-IN" w:bidi="hi-IN"/>
        </w:rPr>
      </w:pPr>
      <w:r w:rsidRPr="004D6D3B">
        <w:rPr>
          <w:rFonts w:eastAsiaTheme="minorHAnsi"/>
          <w:sz w:val="27"/>
          <w:szCs w:val="27"/>
          <w:lang w:eastAsia="en-US"/>
        </w:rPr>
        <w:t xml:space="preserve">Органом, уполномоченным осуществлять государственную функцию на территории Красноярского края, является служба строительного </w:t>
      </w:r>
      <w:r w:rsidRPr="004D6D3B">
        <w:rPr>
          <w:rFonts w:eastAsia="Arial Unicode MS" w:cs="Mangal"/>
          <w:kern w:val="1"/>
          <w:sz w:val="27"/>
          <w:szCs w:val="27"/>
          <w:lang w:eastAsia="hi-IN" w:bidi="hi-IN"/>
        </w:rPr>
        <w:t>надзора и жилищного контроля Красноярского края (далее - Служба).</w:t>
      </w:r>
    </w:p>
    <w:p w:rsidR="0079341B" w:rsidRDefault="001E5595" w:rsidP="001060B0">
      <w:pPr>
        <w:autoSpaceDE w:val="0"/>
        <w:autoSpaceDN w:val="0"/>
        <w:adjustRightInd w:val="0"/>
        <w:ind w:firstLine="567"/>
        <w:rPr>
          <w:rFonts w:eastAsia="Arial Unicode MS" w:cs="Mangal"/>
          <w:kern w:val="1"/>
          <w:sz w:val="27"/>
          <w:szCs w:val="27"/>
          <w:lang w:eastAsia="hi-IN" w:bidi="hi-IN"/>
        </w:rPr>
      </w:pPr>
      <w:r>
        <w:rPr>
          <w:rFonts w:eastAsia="Arial Unicode MS" w:cs="Mangal"/>
          <w:kern w:val="1"/>
          <w:sz w:val="27"/>
          <w:szCs w:val="27"/>
          <w:lang w:eastAsia="hi-IN" w:bidi="hi-IN"/>
        </w:rPr>
        <w:t xml:space="preserve">Кроме того, </w:t>
      </w:r>
      <w:r w:rsidR="0079341B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в связи с внесением </w:t>
      </w:r>
      <w:r w:rsidR="001060B0" w:rsidRPr="001060B0">
        <w:rPr>
          <w:rFonts w:eastAsia="Arial Unicode MS" w:cs="Mangal"/>
          <w:kern w:val="1"/>
          <w:sz w:val="27"/>
          <w:szCs w:val="27"/>
          <w:lang w:eastAsia="hi-IN" w:bidi="hi-IN"/>
        </w:rPr>
        <w:t>Федеральны</w:t>
      </w:r>
      <w:r w:rsidR="0079341B">
        <w:rPr>
          <w:rFonts w:eastAsia="Arial Unicode MS" w:cs="Mangal"/>
          <w:kern w:val="1"/>
          <w:sz w:val="27"/>
          <w:szCs w:val="27"/>
          <w:lang w:eastAsia="hi-IN" w:bidi="hi-IN"/>
        </w:rPr>
        <w:t>м</w:t>
      </w:r>
      <w:r w:rsidR="001060B0" w:rsidRPr="001060B0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закон</w:t>
      </w:r>
      <w:r w:rsidR="0079341B">
        <w:rPr>
          <w:rFonts w:eastAsia="Arial Unicode MS" w:cs="Mangal"/>
          <w:kern w:val="1"/>
          <w:sz w:val="27"/>
          <w:szCs w:val="27"/>
          <w:lang w:eastAsia="hi-IN" w:bidi="hi-IN"/>
        </w:rPr>
        <w:t>ом от 03.07.2016 №</w:t>
      </w:r>
      <w:r w:rsidR="001060B0" w:rsidRPr="001060B0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277-ФЗ</w:t>
      </w:r>
      <w:r w:rsidR="0079341B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в </w:t>
      </w:r>
      <w:r w:rsidR="001060B0" w:rsidRPr="001060B0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Федеральный закон </w:t>
      </w:r>
      <w:r w:rsidR="0079341B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от 26.12.2008 № </w:t>
      </w:r>
      <w:r w:rsidR="0079341B" w:rsidRPr="0079341B">
        <w:rPr>
          <w:rFonts w:eastAsia="Arial Unicode MS" w:cs="Mangal"/>
          <w:kern w:val="1"/>
          <w:sz w:val="27"/>
          <w:szCs w:val="27"/>
          <w:lang w:eastAsia="hi-IN" w:bidi="hi-IN"/>
        </w:rPr>
        <w:t>294-ФЗ</w:t>
      </w:r>
      <w:r w:rsidR="0079341B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«</w:t>
      </w:r>
      <w:r w:rsidR="001060B0" w:rsidRPr="001060B0">
        <w:rPr>
          <w:rFonts w:eastAsia="Arial Unicode MS" w:cs="Mangal"/>
          <w:kern w:val="1"/>
          <w:sz w:val="27"/>
          <w:szCs w:val="27"/>
          <w:lang w:eastAsia="hi-IN" w:bidi="hi-IN"/>
        </w:rPr>
        <w:t>О защите прав юридических лиц и индивидуальных предпринимателей при осуществлении государственного контроля (надз</w:t>
      </w:r>
      <w:r w:rsidR="0079341B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ора) и муниципального контроля» изменений и дополнений Административный регламент дополнен административными процедурами по </w:t>
      </w:r>
      <w:r w:rsidR="0079341B">
        <w:rPr>
          <w:rFonts w:cs="Tahoma"/>
          <w:kern w:val="2"/>
          <w:sz w:val="28"/>
          <w:szCs w:val="28"/>
        </w:rPr>
        <w:t xml:space="preserve">организации и проведению мероприятий, направленных на профилактику нарушений обязательных требований, а так же по </w:t>
      </w:r>
      <w:r w:rsidR="0079341B" w:rsidRPr="0079341B">
        <w:rPr>
          <w:rFonts w:cs="Tahoma"/>
          <w:kern w:val="2"/>
          <w:sz w:val="28"/>
          <w:szCs w:val="28"/>
        </w:rPr>
        <w:t>организ</w:t>
      </w:r>
      <w:r w:rsidR="0079341B">
        <w:rPr>
          <w:rFonts w:cs="Tahoma"/>
          <w:kern w:val="2"/>
          <w:sz w:val="28"/>
          <w:szCs w:val="28"/>
        </w:rPr>
        <w:t>ации</w:t>
      </w:r>
      <w:r w:rsidR="0079341B" w:rsidRPr="0079341B">
        <w:rPr>
          <w:rFonts w:cs="Tahoma"/>
          <w:kern w:val="2"/>
          <w:sz w:val="28"/>
          <w:szCs w:val="28"/>
        </w:rPr>
        <w:t xml:space="preserve"> и проведени</w:t>
      </w:r>
      <w:r w:rsidR="0079341B">
        <w:rPr>
          <w:rFonts w:cs="Tahoma"/>
          <w:kern w:val="2"/>
          <w:sz w:val="28"/>
          <w:szCs w:val="28"/>
        </w:rPr>
        <w:t>ю</w:t>
      </w:r>
      <w:r w:rsidR="0079341B" w:rsidRPr="0079341B">
        <w:rPr>
          <w:rFonts w:cs="Tahoma"/>
          <w:kern w:val="2"/>
          <w:sz w:val="28"/>
          <w:szCs w:val="28"/>
        </w:rPr>
        <w:t xml:space="preserve"> мероприятий по контролю исполнения обязательных требований без взаимодействия с лицами в отношении, которых осуществляются мероприятия по контролю</w:t>
      </w:r>
      <w:r w:rsidR="0079341B">
        <w:rPr>
          <w:rFonts w:cs="Tahoma"/>
          <w:kern w:val="2"/>
          <w:sz w:val="28"/>
          <w:szCs w:val="28"/>
        </w:rPr>
        <w:t>.</w:t>
      </w:r>
    </w:p>
    <w:p w:rsidR="000510D0" w:rsidRDefault="000510D0" w:rsidP="000510D0">
      <w:pPr>
        <w:autoSpaceDE w:val="0"/>
        <w:autoSpaceDN w:val="0"/>
        <w:adjustRightInd w:val="0"/>
        <w:ind w:firstLine="567"/>
        <w:rPr>
          <w:rFonts w:eastAsia="Arial Unicode MS" w:cs="Mangal"/>
          <w:kern w:val="1"/>
          <w:sz w:val="27"/>
          <w:szCs w:val="27"/>
          <w:lang w:eastAsia="hi-IN" w:bidi="hi-IN"/>
        </w:rPr>
      </w:pPr>
      <w:r>
        <w:rPr>
          <w:rFonts w:eastAsia="Arial Unicode MS" w:cs="Mangal"/>
          <w:kern w:val="1"/>
          <w:sz w:val="27"/>
          <w:szCs w:val="27"/>
          <w:lang w:eastAsia="hi-IN" w:bidi="hi-IN"/>
        </w:rPr>
        <w:t xml:space="preserve">При разработке Административного регламента в представленной редакции </w:t>
      </w:r>
      <w:r w:rsidR="001E5595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также </w:t>
      </w:r>
      <w:r>
        <w:rPr>
          <w:rFonts w:eastAsia="Arial Unicode MS" w:cs="Mangal"/>
          <w:kern w:val="1"/>
          <w:sz w:val="27"/>
          <w:szCs w:val="27"/>
          <w:lang w:eastAsia="hi-IN" w:bidi="hi-IN"/>
        </w:rPr>
        <w:t xml:space="preserve">были учтены замечания Управления Министерства юстиции Российской Федерации по Красноярскому краю (от 21.11.2016 </w:t>
      </w:r>
      <w:r w:rsidR="001E5595">
        <w:rPr>
          <w:rFonts w:eastAsia="Arial Unicode MS" w:cs="Mangal"/>
          <w:kern w:val="1"/>
          <w:sz w:val="27"/>
          <w:szCs w:val="27"/>
          <w:lang w:eastAsia="hi-IN" w:bidi="hi-IN"/>
        </w:rPr>
        <w:t>№ 24/02-6824</w:t>
      </w:r>
      <w:r>
        <w:rPr>
          <w:rFonts w:eastAsia="Arial Unicode MS" w:cs="Mangal"/>
          <w:kern w:val="1"/>
          <w:sz w:val="27"/>
          <w:szCs w:val="27"/>
          <w:lang w:eastAsia="hi-IN" w:bidi="hi-IN"/>
        </w:rPr>
        <w:t xml:space="preserve">) на приказ Службы </w:t>
      </w:r>
      <w:r w:rsidRPr="000510D0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от 12.10.2016 </w:t>
      </w:r>
      <w:r>
        <w:rPr>
          <w:rFonts w:eastAsia="Arial Unicode MS" w:cs="Mangal"/>
          <w:kern w:val="1"/>
          <w:sz w:val="27"/>
          <w:szCs w:val="27"/>
          <w:lang w:eastAsia="hi-IN" w:bidi="hi-IN"/>
        </w:rPr>
        <w:t>№</w:t>
      </w:r>
      <w:r w:rsidRPr="000510D0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130-п</w:t>
      </w:r>
      <w:r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«</w:t>
      </w:r>
      <w:r w:rsidRPr="000510D0">
        <w:rPr>
          <w:rFonts w:eastAsia="Arial Unicode MS" w:cs="Mangal"/>
          <w:kern w:val="1"/>
          <w:sz w:val="27"/>
          <w:szCs w:val="27"/>
          <w:lang w:eastAsia="hi-IN" w:bidi="hi-IN"/>
        </w:rPr>
        <w:t>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контроля за деятельностью жилищно-строительных кооперативов, связанной с привлечением средств членов кооперативов для строительства многоквартирных домов</w:t>
      </w:r>
      <w:r>
        <w:rPr>
          <w:rFonts w:eastAsia="Arial Unicode MS" w:cs="Mangal"/>
          <w:kern w:val="1"/>
          <w:sz w:val="27"/>
          <w:szCs w:val="27"/>
          <w:lang w:eastAsia="hi-IN" w:bidi="hi-IN"/>
        </w:rPr>
        <w:t>»</w:t>
      </w:r>
      <w:r w:rsidR="003F3FD3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(далее – Приказ № 130-п)</w:t>
      </w:r>
      <w:r>
        <w:rPr>
          <w:rFonts w:eastAsia="Arial Unicode MS" w:cs="Mangal"/>
          <w:kern w:val="1"/>
          <w:sz w:val="27"/>
          <w:szCs w:val="27"/>
          <w:lang w:eastAsia="hi-IN" w:bidi="hi-IN"/>
        </w:rPr>
        <w:t>.</w:t>
      </w:r>
    </w:p>
    <w:p w:rsidR="003F3FD3" w:rsidRDefault="003F3FD3" w:rsidP="00077CA2">
      <w:pPr>
        <w:autoSpaceDE w:val="0"/>
        <w:autoSpaceDN w:val="0"/>
        <w:adjustRightInd w:val="0"/>
        <w:ind w:firstLine="567"/>
        <w:rPr>
          <w:rFonts w:eastAsia="Arial Unicode MS" w:cs="Mangal"/>
          <w:kern w:val="1"/>
          <w:sz w:val="27"/>
          <w:szCs w:val="27"/>
          <w:lang w:eastAsia="hi-IN" w:bidi="hi-IN"/>
        </w:rPr>
      </w:pPr>
      <w:r>
        <w:rPr>
          <w:rFonts w:eastAsia="Arial Unicode MS" w:cs="Mangal"/>
          <w:kern w:val="1"/>
          <w:sz w:val="27"/>
          <w:szCs w:val="27"/>
          <w:lang w:eastAsia="hi-IN" w:bidi="hi-IN"/>
        </w:rPr>
        <w:t>В связи с принятием Административного регламента Приказ № 130-п подлежит признанию утратившим силу.</w:t>
      </w:r>
    </w:p>
    <w:p w:rsidR="00077CA2" w:rsidRPr="004D6D3B" w:rsidRDefault="00077CA2" w:rsidP="00077CA2">
      <w:pPr>
        <w:autoSpaceDE w:val="0"/>
        <w:autoSpaceDN w:val="0"/>
        <w:adjustRightInd w:val="0"/>
        <w:ind w:firstLine="567"/>
        <w:rPr>
          <w:rFonts w:eastAsiaTheme="minorHAnsi"/>
          <w:sz w:val="27"/>
          <w:szCs w:val="27"/>
          <w:lang w:eastAsia="en-US"/>
        </w:rPr>
      </w:pPr>
      <w:r w:rsidRPr="004D6D3B">
        <w:rPr>
          <w:rFonts w:eastAsia="Arial Unicode MS" w:cs="Mangal"/>
          <w:kern w:val="1"/>
          <w:sz w:val="27"/>
          <w:szCs w:val="27"/>
          <w:lang w:eastAsia="hi-IN" w:bidi="hi-IN"/>
        </w:rPr>
        <w:lastRenderedPageBreak/>
        <w:t>В соответствии с пунктом 3 части 2 статьи 5 Федерального закона от 26.12.2008 № 294-ФЗ «</w:t>
      </w:r>
      <w:bookmarkStart w:id="0" w:name="_GoBack"/>
      <w:bookmarkEnd w:id="0"/>
      <w:r w:rsidRPr="004D6D3B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D6D3B">
        <w:rPr>
          <w:rFonts w:eastAsiaTheme="minorHAnsi"/>
          <w:sz w:val="27"/>
          <w:szCs w:val="27"/>
          <w:lang w:eastAsia="en-US"/>
        </w:rPr>
        <w:t xml:space="preserve">Постановлением Правительства Красноярского края от 05.07.2016 № 326-п «О внесении изменения в Постановление Правительства Красноярского края от 03.04.2012 № 143-п «Об утверждении Положения о службе строительного надзора и жилищного контроля Красноярского края» </w:t>
      </w:r>
      <w:r w:rsidRPr="004D6D3B">
        <w:rPr>
          <w:rFonts w:eastAsia="Arial Unicode MS" w:cs="Mangal"/>
          <w:kern w:val="1"/>
          <w:sz w:val="27"/>
          <w:szCs w:val="27"/>
          <w:lang w:eastAsia="hi-IN" w:bidi="hi-IN"/>
        </w:rPr>
        <w:t>административный регламент подлежит утверждению приказом Службы.</w:t>
      </w:r>
    </w:p>
    <w:p w:rsidR="00077CA2" w:rsidRDefault="00077CA2" w:rsidP="00077CA2">
      <w:pPr>
        <w:autoSpaceDE w:val="0"/>
        <w:autoSpaceDN w:val="0"/>
        <w:adjustRightInd w:val="0"/>
        <w:ind w:firstLine="567"/>
        <w:rPr>
          <w:rFonts w:eastAsiaTheme="minorHAnsi"/>
          <w:sz w:val="27"/>
          <w:szCs w:val="27"/>
          <w:lang w:eastAsia="en-US"/>
        </w:rPr>
      </w:pPr>
    </w:p>
    <w:p w:rsidR="00077CA2" w:rsidRPr="004D6D3B" w:rsidRDefault="00077CA2" w:rsidP="00077CA2">
      <w:pPr>
        <w:autoSpaceDE w:val="0"/>
        <w:autoSpaceDN w:val="0"/>
        <w:adjustRightInd w:val="0"/>
        <w:ind w:firstLine="567"/>
        <w:rPr>
          <w:rFonts w:eastAsiaTheme="minorHAnsi"/>
          <w:sz w:val="27"/>
          <w:szCs w:val="27"/>
          <w:lang w:eastAsia="en-US"/>
        </w:rPr>
      </w:pPr>
    </w:p>
    <w:p w:rsidR="00881C95" w:rsidRDefault="00F53892" w:rsidP="00F53892">
      <w:r w:rsidRPr="00F53892">
        <w:rPr>
          <w:sz w:val="27"/>
          <w:szCs w:val="27"/>
        </w:rPr>
        <w:t>Руководитель службы                                                                А.Е. Пряничников</w:t>
      </w:r>
    </w:p>
    <w:sectPr w:rsidR="00881C95" w:rsidSect="001E5595">
      <w:headerReference w:type="default" r:id="rId6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376" w:rsidRDefault="00142376" w:rsidP="001E5595">
      <w:r>
        <w:separator/>
      </w:r>
    </w:p>
  </w:endnote>
  <w:endnote w:type="continuationSeparator" w:id="0">
    <w:p w:rsidR="00142376" w:rsidRDefault="00142376" w:rsidP="001E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376" w:rsidRDefault="00142376" w:rsidP="001E5595">
      <w:r>
        <w:separator/>
      </w:r>
    </w:p>
  </w:footnote>
  <w:footnote w:type="continuationSeparator" w:id="0">
    <w:p w:rsidR="00142376" w:rsidRDefault="00142376" w:rsidP="001E5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43780"/>
      <w:docPartObj>
        <w:docPartGallery w:val="Page Numbers (Top of Page)"/>
        <w:docPartUnique/>
      </w:docPartObj>
    </w:sdtPr>
    <w:sdtContent>
      <w:p w:rsidR="001E5595" w:rsidRDefault="00C67725">
        <w:pPr>
          <w:pStyle w:val="a3"/>
          <w:jc w:val="center"/>
        </w:pPr>
        <w:r>
          <w:fldChar w:fldCharType="begin"/>
        </w:r>
        <w:r w:rsidR="001E5595">
          <w:instrText>PAGE   \* MERGEFORMAT</w:instrText>
        </w:r>
        <w:r>
          <w:fldChar w:fldCharType="separate"/>
        </w:r>
        <w:r w:rsidR="00E06C92">
          <w:rPr>
            <w:noProof/>
          </w:rPr>
          <w:t>2</w:t>
        </w:r>
        <w:r>
          <w:fldChar w:fldCharType="end"/>
        </w:r>
      </w:p>
    </w:sdtContent>
  </w:sdt>
  <w:p w:rsidR="001E5595" w:rsidRDefault="001E55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CA2"/>
    <w:rsid w:val="000510D0"/>
    <w:rsid w:val="00077CA2"/>
    <w:rsid w:val="001060B0"/>
    <w:rsid w:val="00142376"/>
    <w:rsid w:val="001E5595"/>
    <w:rsid w:val="003B5817"/>
    <w:rsid w:val="003F3FD3"/>
    <w:rsid w:val="0079341B"/>
    <w:rsid w:val="00860E13"/>
    <w:rsid w:val="00881C95"/>
    <w:rsid w:val="009B5D26"/>
    <w:rsid w:val="00B12254"/>
    <w:rsid w:val="00C36EDE"/>
    <w:rsid w:val="00C67725"/>
    <w:rsid w:val="00E06C92"/>
    <w:rsid w:val="00F5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E5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5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55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E5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5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55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Машнина</cp:lastModifiedBy>
  <cp:revision>2</cp:revision>
  <cp:lastPrinted>2017-06-19T03:27:00Z</cp:lastPrinted>
  <dcterms:created xsi:type="dcterms:W3CDTF">2017-06-20T09:00:00Z</dcterms:created>
  <dcterms:modified xsi:type="dcterms:W3CDTF">2017-06-20T09:00:00Z</dcterms:modified>
</cp:coreProperties>
</file>