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62" w:rsidRPr="00C0217A" w:rsidRDefault="00ED4662" w:rsidP="00ED4662">
      <w:pPr>
        <w:jc w:val="center"/>
        <w:rPr>
          <w:b/>
          <w:sz w:val="28"/>
          <w:szCs w:val="28"/>
        </w:rPr>
      </w:pPr>
      <w:r w:rsidRPr="00C0217A">
        <w:rPr>
          <w:b/>
          <w:sz w:val="28"/>
          <w:szCs w:val="28"/>
        </w:rPr>
        <w:t>Пояснительная записка</w:t>
      </w:r>
    </w:p>
    <w:p w:rsidR="00ED4662" w:rsidRPr="00C0217A" w:rsidRDefault="00ED4662" w:rsidP="00ED4662">
      <w:pPr>
        <w:pStyle w:val="ConsPlusNormal"/>
        <w:jc w:val="center"/>
        <w:rPr>
          <w:b/>
        </w:rPr>
      </w:pPr>
      <w:r w:rsidRPr="00C0217A">
        <w:rPr>
          <w:b/>
        </w:rPr>
        <w:t>к проекту</w:t>
      </w:r>
      <w:r w:rsidRPr="00C0217A">
        <w:rPr>
          <w:b/>
          <w:bCs/>
        </w:rPr>
        <w:t xml:space="preserve"> </w:t>
      </w:r>
      <w:r w:rsidRPr="00C0217A">
        <w:rPr>
          <w:b/>
        </w:rPr>
        <w:t xml:space="preserve">приказа службы строительного надзора и жилищного контроля Красноярского края «Об утверждении Административного регламента </w:t>
      </w:r>
      <w:r w:rsidRPr="00ED4662">
        <w:rPr>
          <w:b/>
        </w:rPr>
        <w:t>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</w:t>
      </w:r>
      <w:r w:rsidRPr="00C0217A">
        <w:rPr>
          <w:b/>
        </w:rPr>
        <w:t>»</w:t>
      </w:r>
    </w:p>
    <w:p w:rsidR="00ED4662" w:rsidRDefault="00ED4662" w:rsidP="00ED4662">
      <w:pPr>
        <w:pStyle w:val="ConsPlusNormal"/>
        <w:ind w:firstLine="708"/>
        <w:jc w:val="both"/>
      </w:pPr>
    </w:p>
    <w:p w:rsidR="00ED4662" w:rsidRPr="00ED4662" w:rsidRDefault="00ED4662" w:rsidP="00ED4662">
      <w:pPr>
        <w:widowControl w:val="0"/>
        <w:suppressAutoHyphens/>
        <w:autoSpaceDE w:val="0"/>
        <w:ind w:firstLine="567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 Unicode MS" w:cs="Mangal"/>
          <w:kern w:val="1"/>
          <w:sz w:val="28"/>
          <w:szCs w:val="28"/>
          <w:lang w:eastAsia="hi-IN" w:bidi="hi-IN"/>
        </w:rPr>
        <w:t>В</w:t>
      </w:r>
      <w:r w:rsidRPr="00ED466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целях оптимизации (повышения качества) исполнения службой строительного надзора и жилищного контроля Красноярского края (далее - Служба) государственной функции осуществления контроля (надзора)</w:t>
      </w:r>
      <w:r w:rsidRPr="00ED4662">
        <w:rPr>
          <w:rFonts w:cs="Tahoma"/>
          <w:bCs/>
          <w:kern w:val="1"/>
          <w:sz w:val="28"/>
          <w:szCs w:val="28"/>
          <w:lang w:eastAsia="en-US"/>
        </w:rPr>
        <w:t xml:space="preserve"> в области долевого строительства многоквартирных домов и (или) иных объектов недвижимости на территории Красноярского края</w:t>
      </w:r>
      <w:r w:rsidRPr="00ED4662">
        <w:rPr>
          <w:rFonts w:cs="Tahoma"/>
          <w:kern w:val="1"/>
          <w:sz w:val="28"/>
          <w:szCs w:val="28"/>
          <w:lang w:eastAsia="en-US"/>
        </w:rPr>
        <w:t xml:space="preserve"> (далее - государственная функция)</w:t>
      </w:r>
      <w:r w:rsidRPr="00ED466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разработан</w:t>
      </w:r>
      <w:r w:rsidR="003D2C91"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="003D2C91">
        <w:rPr>
          <w:rFonts w:eastAsia="Arial Unicode MS" w:cs="Mangal"/>
          <w:kern w:val="1"/>
          <w:sz w:val="28"/>
          <w:szCs w:val="28"/>
          <w:lang w:eastAsia="hi-IN" w:bidi="hi-IN"/>
        </w:rPr>
        <w:t>новая</w:t>
      </w:r>
      <w:r w:rsidR="008F4B77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редакции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="003D2C91">
        <w:rPr>
          <w:rFonts w:eastAsia="Arial Unicode MS" w:cs="Mangal"/>
          <w:kern w:val="1"/>
          <w:sz w:val="28"/>
          <w:szCs w:val="28"/>
          <w:lang w:eastAsia="hi-IN" w:bidi="hi-IN"/>
        </w:rPr>
        <w:t>дминистративного</w:t>
      </w:r>
      <w:r w:rsidRPr="00F25E1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регламент</w:t>
      </w:r>
      <w:r w:rsidR="003D2C91"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Pr="00ED4662">
        <w:rPr>
          <w:rFonts w:cs="Tahoma"/>
          <w:kern w:val="1"/>
          <w:sz w:val="28"/>
          <w:szCs w:val="28"/>
          <w:lang w:eastAsia="en-US"/>
        </w:rPr>
        <w:t xml:space="preserve">, </w:t>
      </w:r>
      <w:r>
        <w:rPr>
          <w:rFonts w:cs="Tahoma"/>
          <w:kern w:val="1"/>
          <w:sz w:val="28"/>
          <w:szCs w:val="28"/>
          <w:lang w:eastAsia="en-US"/>
        </w:rPr>
        <w:t xml:space="preserve">которым </w:t>
      </w:r>
      <w:r w:rsidRPr="00ED4662">
        <w:rPr>
          <w:rFonts w:eastAsia="Arial Unicode MS" w:cs="Mangal"/>
          <w:kern w:val="1"/>
          <w:sz w:val="28"/>
          <w:szCs w:val="28"/>
          <w:lang w:eastAsia="hi-IN" w:bidi="hi-IN"/>
        </w:rPr>
        <w:t>определя</w:t>
      </w:r>
      <w:r w:rsidR="00C943EF">
        <w:rPr>
          <w:rFonts w:eastAsia="Arial Unicode MS" w:cs="Mangal"/>
          <w:kern w:val="1"/>
          <w:sz w:val="28"/>
          <w:szCs w:val="28"/>
          <w:lang w:eastAsia="hi-IN" w:bidi="hi-IN"/>
        </w:rPr>
        <w:t>ются</w:t>
      </w:r>
      <w:r w:rsidRPr="00ED466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сроки и последовательность административных процедур и административных действий при исполнении государственной функции (далее - Административный</w:t>
      </w:r>
      <w:proofErr w:type="gramEnd"/>
      <w:r w:rsidRPr="00ED466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регламент).</w:t>
      </w:r>
    </w:p>
    <w:p w:rsidR="00C943EF" w:rsidRDefault="00B515BA" w:rsidP="00AC0C6E">
      <w:pPr>
        <w:widowControl w:val="0"/>
        <w:suppressAutoHyphens/>
        <w:autoSpaceDE w:val="0"/>
        <w:ind w:firstLine="567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Новая редакция </w:t>
      </w:r>
      <w:r w:rsidR="00AC0C6E" w:rsidRPr="00ED4662">
        <w:rPr>
          <w:rFonts w:eastAsia="Arial Unicode MS" w:cs="Mangal"/>
          <w:kern w:val="1"/>
          <w:sz w:val="28"/>
          <w:szCs w:val="28"/>
          <w:lang w:eastAsia="hi-IN" w:bidi="hi-IN"/>
        </w:rPr>
        <w:t>Административн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ого</w:t>
      </w:r>
      <w:r w:rsidR="00AC0C6E" w:rsidRPr="00ED466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регламент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разработан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 учетом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изменений, внесенных в </w:t>
      </w:r>
      <w:r w:rsidR="00EB488A" w:rsidRPr="00EB488A">
        <w:rPr>
          <w:rFonts w:eastAsia="Arial Unicode MS" w:cs="Mangal"/>
          <w:kern w:val="1"/>
          <w:sz w:val="28"/>
          <w:szCs w:val="28"/>
          <w:lang w:eastAsia="hi-IN" w:bidi="hi-IN"/>
        </w:rPr>
        <w:t>Ф</w:t>
      </w:r>
      <w:r w:rsidR="00EB488A">
        <w:rPr>
          <w:rFonts w:eastAsia="Arial Unicode MS" w:cs="Mangal"/>
          <w:kern w:val="1"/>
          <w:sz w:val="28"/>
          <w:szCs w:val="28"/>
          <w:lang w:eastAsia="hi-IN" w:bidi="hi-IN"/>
        </w:rPr>
        <w:t>едеральный закон от 30.12.2004 №</w:t>
      </w:r>
      <w:r w:rsidR="00EB488A" w:rsidRPr="00EB488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214-ФЗ</w:t>
      </w:r>
      <w:r w:rsidR="00EB488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«</w:t>
      </w:r>
      <w:r w:rsidR="00EB488A" w:rsidRPr="00EB488A">
        <w:rPr>
          <w:rFonts w:eastAsia="Arial Unicode MS" w:cs="Mangal"/>
          <w:kern w:val="1"/>
          <w:sz w:val="28"/>
          <w:szCs w:val="28"/>
          <w:lang w:eastAsia="hi-IN" w:bidi="hi-I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EB488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льные акты Российской Федерации» по состоянию на 03.07.2016, в том числе в соответствии с положениями </w:t>
      </w:r>
      <w:r w:rsid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Федерального закона </w:t>
      </w:r>
      <w:r w:rsidR="00AC0C6E" w:rsidRP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от 03.11.2015 </w:t>
      </w:r>
      <w:r w:rsidR="00AC0C6E">
        <w:rPr>
          <w:rFonts w:eastAsia="Arial Unicode MS" w:cs="Mangal"/>
          <w:kern w:val="1"/>
          <w:sz w:val="28"/>
          <w:szCs w:val="28"/>
          <w:lang w:eastAsia="hi-IN" w:bidi="hi-IN"/>
        </w:rPr>
        <w:t>№</w:t>
      </w:r>
      <w:r w:rsidR="00AC0C6E" w:rsidRP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306-ФЗ</w:t>
      </w:r>
      <w:r w:rsid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«</w:t>
      </w:r>
      <w:r w:rsidR="00AC0C6E" w:rsidRPr="00AC0C6E">
        <w:rPr>
          <w:rFonts w:eastAsia="Arial Unicode MS" w:cs="Mangal"/>
          <w:kern w:val="1"/>
          <w:sz w:val="28"/>
          <w:szCs w:val="28"/>
          <w:lang w:eastAsia="hi-IN" w:bidi="hi-IN"/>
        </w:rPr>
        <w:t>О внесении</w:t>
      </w:r>
      <w:r w:rsidR="00F61D2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изменений в Федеральный закон «</w:t>
      </w:r>
      <w:r w:rsidR="00AC0C6E" w:rsidRPr="00AC0C6E">
        <w:rPr>
          <w:rFonts w:eastAsia="Arial Unicode MS" w:cs="Mangal"/>
          <w:kern w:val="1"/>
          <w:sz w:val="28"/>
          <w:szCs w:val="28"/>
          <w:lang w:eastAsia="hi-IN" w:bidi="hi-IN"/>
        </w:rPr>
        <w:t>О защите</w:t>
      </w:r>
      <w:proofErr w:type="gramEnd"/>
      <w:r w:rsidR="00AC0C6E" w:rsidRPr="00AC0C6E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прав юридических лиц и индивидуальных предпринимателей при осуществлении государственного контроля (над</w:t>
      </w:r>
      <w:r w:rsidR="00AC0C6E">
        <w:rPr>
          <w:rFonts w:eastAsia="Arial Unicode MS" w:cs="Mangal"/>
          <w:kern w:val="1"/>
          <w:sz w:val="28"/>
          <w:szCs w:val="28"/>
          <w:lang w:eastAsia="hi-IN" w:bidi="hi-IN"/>
        </w:rPr>
        <w:t>зора) и муниципального контроля», которым, в частности, определен порядок межведомственного информационного взаимодействия между государст</w:t>
      </w:r>
      <w:r w:rsidR="00A70576">
        <w:rPr>
          <w:rFonts w:eastAsia="Arial Unicode MS" w:cs="Mangal"/>
          <w:kern w:val="1"/>
          <w:sz w:val="28"/>
          <w:szCs w:val="28"/>
          <w:lang w:eastAsia="hi-IN" w:bidi="hi-IN"/>
        </w:rPr>
        <w:t>венными и муниципальными органами и подведомственными им организациями при осуществлении</w:t>
      </w:r>
      <w:r w:rsidR="00EB488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государственного контроля (надзора)</w:t>
      </w:r>
      <w:r w:rsidR="00A70576"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</w:p>
    <w:p w:rsidR="00ED4662" w:rsidRDefault="00F61D23" w:rsidP="00ED4662">
      <w:pPr>
        <w:widowControl w:val="0"/>
        <w:suppressAutoHyphens/>
        <w:autoSpaceDE w:val="0"/>
        <w:ind w:firstLine="567"/>
        <w:rPr>
          <w:rFonts w:eastAsia="Arial Unicode MS" w:cs="Mangal"/>
          <w:kern w:val="1"/>
          <w:sz w:val="28"/>
          <w:szCs w:val="28"/>
          <w:lang w:eastAsia="hi-IN" w:bidi="hi-IN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В тексте Административного регламента устранены недостатки юридико-технического характера.</w:t>
      </w:r>
    </w:p>
    <w:p w:rsidR="00ED4662" w:rsidRDefault="00ED4662" w:rsidP="00F61D23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 Unicode MS" w:cs="Mangal"/>
          <w:kern w:val="1"/>
          <w:sz w:val="28"/>
          <w:szCs w:val="28"/>
          <w:lang w:eastAsia="hi-IN" w:bidi="hi-IN"/>
        </w:rPr>
        <w:t>В соответствии с пунктом 3 части 2 статьи 5 Федерального</w:t>
      </w:r>
      <w:r w:rsidRPr="008D129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 w:rsidRPr="008D129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от 26.12.2008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№ 294-ФЗ «</w:t>
      </w:r>
      <w:r w:rsidRPr="008D129A">
        <w:rPr>
          <w:rFonts w:eastAsia="Arial Unicode MS" w:cs="Mangal"/>
          <w:kern w:val="1"/>
          <w:sz w:val="28"/>
          <w:szCs w:val="28"/>
          <w:lang w:eastAsia="hi-IN" w:bidi="hi-IN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зора) и муниципального контроля», </w:t>
      </w:r>
      <w:r w:rsidR="00F61D23" w:rsidRPr="00F61D23">
        <w:rPr>
          <w:rFonts w:eastAsiaTheme="minorHAnsi"/>
          <w:sz w:val="28"/>
          <w:szCs w:val="28"/>
          <w:lang w:eastAsia="en-US"/>
        </w:rPr>
        <w:t>Постановление</w:t>
      </w:r>
      <w:r w:rsidR="00F61D23">
        <w:rPr>
          <w:rFonts w:eastAsiaTheme="minorHAnsi"/>
          <w:sz w:val="28"/>
          <w:szCs w:val="28"/>
          <w:lang w:eastAsia="en-US"/>
        </w:rPr>
        <w:t>м</w:t>
      </w:r>
      <w:r w:rsidR="00F61D23" w:rsidRPr="00F61D23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05.07.2016 </w:t>
      </w:r>
      <w:r w:rsidR="00F61D23">
        <w:rPr>
          <w:rFonts w:eastAsiaTheme="minorHAnsi"/>
          <w:sz w:val="28"/>
          <w:szCs w:val="28"/>
          <w:lang w:eastAsia="en-US"/>
        </w:rPr>
        <w:t>№</w:t>
      </w:r>
      <w:r w:rsidR="00F61D23" w:rsidRPr="00F61D23">
        <w:rPr>
          <w:rFonts w:eastAsiaTheme="minorHAnsi"/>
          <w:sz w:val="28"/>
          <w:szCs w:val="28"/>
          <w:lang w:eastAsia="en-US"/>
        </w:rPr>
        <w:t xml:space="preserve"> 326-п</w:t>
      </w:r>
      <w:r w:rsidR="00F61D23">
        <w:rPr>
          <w:rFonts w:eastAsiaTheme="minorHAnsi"/>
          <w:sz w:val="28"/>
          <w:szCs w:val="28"/>
          <w:lang w:eastAsia="en-US"/>
        </w:rPr>
        <w:t xml:space="preserve"> «</w:t>
      </w:r>
      <w:r w:rsidR="00F61D23" w:rsidRPr="00F61D23">
        <w:rPr>
          <w:rFonts w:eastAsiaTheme="minorHAnsi"/>
          <w:sz w:val="28"/>
          <w:szCs w:val="28"/>
          <w:lang w:eastAsia="en-US"/>
        </w:rPr>
        <w:t>О внесении изменения в Постановление Правительства Кр</w:t>
      </w:r>
      <w:r w:rsidR="00F61D23">
        <w:rPr>
          <w:rFonts w:eastAsiaTheme="minorHAnsi"/>
          <w:sz w:val="28"/>
          <w:szCs w:val="28"/>
          <w:lang w:eastAsia="en-US"/>
        </w:rPr>
        <w:t>асноярского края от 03.04.2012 № 143-п «</w:t>
      </w:r>
      <w:r w:rsidR="00F61D23" w:rsidRPr="00F61D23">
        <w:rPr>
          <w:rFonts w:eastAsiaTheme="minorHAnsi"/>
          <w:sz w:val="28"/>
          <w:szCs w:val="28"/>
          <w:lang w:eastAsia="en-US"/>
        </w:rPr>
        <w:t>Об утверждении Положения о службе строительного надзора и жилищн</w:t>
      </w:r>
      <w:r w:rsidR="00F61D23">
        <w:rPr>
          <w:rFonts w:eastAsiaTheme="minorHAnsi"/>
          <w:sz w:val="28"/>
          <w:szCs w:val="28"/>
          <w:lang w:eastAsia="en-US"/>
        </w:rPr>
        <w:t>ого контроля Красноярского края</w:t>
      </w:r>
      <w:proofErr w:type="gramEnd"/>
      <w:r w:rsidR="00F61D23">
        <w:rPr>
          <w:rFonts w:eastAsiaTheme="minorHAnsi"/>
          <w:sz w:val="28"/>
          <w:szCs w:val="28"/>
          <w:lang w:eastAsia="en-US"/>
        </w:rPr>
        <w:t xml:space="preserve">» </w:t>
      </w:r>
      <w:r w:rsidR="00F61D23">
        <w:rPr>
          <w:rFonts w:eastAsia="Arial Unicode MS" w:cs="Mangal"/>
          <w:kern w:val="1"/>
          <w:sz w:val="28"/>
          <w:szCs w:val="28"/>
          <w:lang w:eastAsia="hi-IN" w:bidi="hi-IN"/>
        </w:rPr>
        <w:t>А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дминистративный регламент подлежит утверждению приказом Службы.</w:t>
      </w:r>
    </w:p>
    <w:p w:rsidR="0031315C" w:rsidRDefault="0031315C" w:rsidP="0031315C">
      <w:pPr>
        <w:widowControl w:val="0"/>
        <w:suppressAutoHyphens/>
        <w:autoSpaceDE w:val="0"/>
        <w:ind w:firstLine="567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>В соответствии с Указом Губернатора Красноярского края от 08.04.2016 № 56-уг «О внесении изменений в Указ Губернатора Красноярского края от 13.10.2014 № 224-уг «О структуре органов исполнительной власти Красноярского края» и постановлением Правительства Красноярского края от 19.04.2016 № 181</w:t>
      </w:r>
      <w:bookmarkStart w:id="0" w:name="_GoBack"/>
      <w:bookmarkEnd w:id="0"/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-п «О внесении изменений в постановление Правительства Красноярского края от 21.08.2008 № 51-п «Об утверждении Положения о </w:t>
      </w:r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lastRenderedPageBreak/>
        <w:t xml:space="preserve">министерстве строительства и жилищно-коммунального хозяйства Красноярского края»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Служба</w:t>
      </w:r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переведена</w:t>
      </w:r>
      <w:proofErr w:type="gramEnd"/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из ведения министерства строительства и жилищно-коммунального хозяйства Красноярского края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</w:t>
      </w:r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>в ведение Правительства Красноярского края.</w:t>
      </w:r>
    </w:p>
    <w:p w:rsidR="0031315C" w:rsidRPr="0031315C" w:rsidRDefault="0031315C" w:rsidP="0031315C">
      <w:pPr>
        <w:widowControl w:val="0"/>
        <w:suppressAutoHyphens/>
        <w:autoSpaceDE w:val="0"/>
        <w:ind w:firstLine="567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связи с этим, действующий Приказ министерства строительства и жилищно-коммунального хозяйства Красноярского края от 03.04.2015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         </w:t>
      </w:r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№ 116-о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 подлежит отмене с одновременным </w:t>
      </w:r>
      <w:r w:rsidR="009E377F">
        <w:rPr>
          <w:rFonts w:eastAsia="Arial Unicode MS" w:cs="Mangal"/>
          <w:kern w:val="1"/>
          <w:sz w:val="28"/>
          <w:szCs w:val="28"/>
          <w:lang w:eastAsia="hi-IN" w:bidi="hi-IN"/>
        </w:rPr>
        <w:t>изданием</w:t>
      </w:r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Службой </w:t>
      </w:r>
      <w:r w:rsidR="009E377F">
        <w:rPr>
          <w:rFonts w:eastAsia="Arial Unicode MS" w:cs="Mangal"/>
          <w:kern w:val="1"/>
          <w:sz w:val="28"/>
          <w:szCs w:val="28"/>
          <w:lang w:eastAsia="hi-IN" w:bidi="hi-IN"/>
        </w:rPr>
        <w:t>приказа об утверждении А</w:t>
      </w:r>
      <w:r w:rsidRPr="0031315C">
        <w:rPr>
          <w:rFonts w:eastAsia="Arial Unicode MS" w:cs="Mangal"/>
          <w:kern w:val="1"/>
          <w:sz w:val="28"/>
          <w:szCs w:val="28"/>
          <w:lang w:eastAsia="hi-IN" w:bidi="hi-IN"/>
        </w:rPr>
        <w:t>дминистративного регламента</w:t>
      </w:r>
      <w:r w:rsidR="009E377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в новой редакции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  <w:proofErr w:type="gramEnd"/>
    </w:p>
    <w:p w:rsidR="0031315C" w:rsidRPr="00F25E15" w:rsidRDefault="0031315C" w:rsidP="00F61D2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ED4662" w:rsidRDefault="00ED4662" w:rsidP="00ED4662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31315C" w:rsidRDefault="0031315C" w:rsidP="00ED4662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ED466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31315C" w:rsidRDefault="00ED4662" w:rsidP="00ED4662">
      <w:pPr>
        <w:rPr>
          <w:sz w:val="28"/>
          <w:szCs w:val="28"/>
        </w:rPr>
      </w:pPr>
      <w:r>
        <w:rPr>
          <w:sz w:val="28"/>
          <w:szCs w:val="28"/>
        </w:rPr>
        <w:t xml:space="preserve">службы строительного надзора </w:t>
      </w:r>
    </w:p>
    <w:p w:rsidR="0031315C" w:rsidRDefault="00ED4662">
      <w:pPr>
        <w:rPr>
          <w:sz w:val="28"/>
          <w:szCs w:val="28"/>
        </w:rPr>
      </w:pPr>
      <w:r>
        <w:rPr>
          <w:sz w:val="28"/>
          <w:szCs w:val="28"/>
        </w:rPr>
        <w:t xml:space="preserve">и жилищного контроля </w:t>
      </w:r>
    </w:p>
    <w:p w:rsidR="006D3838" w:rsidRDefault="00ED4662">
      <w:r>
        <w:rPr>
          <w:sz w:val="28"/>
          <w:szCs w:val="28"/>
        </w:rPr>
        <w:t xml:space="preserve">Красноярского края                                              </w:t>
      </w:r>
      <w:r w:rsidR="003131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А.</w:t>
      </w:r>
      <w:r w:rsidR="003131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31315C">
        <w:rPr>
          <w:sz w:val="28"/>
          <w:szCs w:val="28"/>
        </w:rPr>
        <w:t>Кузнецов</w:t>
      </w:r>
    </w:p>
    <w:sectPr w:rsidR="006D3838" w:rsidSect="00144BE7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8" w:rsidRDefault="008406E8" w:rsidP="0031315C">
      <w:r>
        <w:separator/>
      </w:r>
    </w:p>
  </w:endnote>
  <w:endnote w:type="continuationSeparator" w:id="0">
    <w:p w:rsidR="008406E8" w:rsidRDefault="008406E8" w:rsidP="003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8" w:rsidRDefault="008406E8" w:rsidP="0031315C">
      <w:r>
        <w:separator/>
      </w:r>
    </w:p>
  </w:footnote>
  <w:footnote w:type="continuationSeparator" w:id="0">
    <w:p w:rsidR="008406E8" w:rsidRDefault="008406E8" w:rsidP="0031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70365"/>
      <w:docPartObj>
        <w:docPartGallery w:val="Page Numbers (Top of Page)"/>
        <w:docPartUnique/>
      </w:docPartObj>
    </w:sdtPr>
    <w:sdtContent>
      <w:p w:rsidR="0031315C" w:rsidRDefault="003131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E7">
          <w:rPr>
            <w:noProof/>
          </w:rPr>
          <w:t>2</w:t>
        </w:r>
        <w:r>
          <w:fldChar w:fldCharType="end"/>
        </w:r>
      </w:p>
    </w:sdtContent>
  </w:sdt>
  <w:p w:rsidR="0031315C" w:rsidRDefault="00313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2"/>
    <w:rsid w:val="00144BE7"/>
    <w:rsid w:val="0031315C"/>
    <w:rsid w:val="003D2C91"/>
    <w:rsid w:val="006D3838"/>
    <w:rsid w:val="008406E8"/>
    <w:rsid w:val="008F4B77"/>
    <w:rsid w:val="009E377F"/>
    <w:rsid w:val="00A70576"/>
    <w:rsid w:val="00AC0C6E"/>
    <w:rsid w:val="00B515BA"/>
    <w:rsid w:val="00C943EF"/>
    <w:rsid w:val="00EB488A"/>
    <w:rsid w:val="00ED4662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7</cp:revision>
  <dcterms:created xsi:type="dcterms:W3CDTF">2016-07-20T05:39:00Z</dcterms:created>
  <dcterms:modified xsi:type="dcterms:W3CDTF">2016-07-21T02:32:00Z</dcterms:modified>
</cp:coreProperties>
</file>